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84" w:rsidRPr="00B37245" w:rsidRDefault="00370B84" w:rsidP="00FE069A">
      <w:pPr>
        <w:spacing w:line="360" w:lineRule="auto"/>
        <w:jc w:val="center"/>
        <w:rPr>
          <w:b/>
          <w:u w:val="single"/>
        </w:rPr>
      </w:pPr>
    </w:p>
    <w:p w:rsidR="003C5D84" w:rsidRDefault="003C5D84" w:rsidP="003C5D84">
      <w:pPr>
        <w:pStyle w:val="Nagwek"/>
        <w:tabs>
          <w:tab w:val="left" w:pos="7500"/>
          <w:tab w:val="left" w:pos="7547"/>
          <w:tab w:val="left" w:pos="7953"/>
        </w:tabs>
        <w:jc w:val="right"/>
        <w:rPr>
          <w:b/>
        </w:rPr>
      </w:pPr>
      <w:r>
        <w:rPr>
          <w:b/>
          <w:sz w:val="24"/>
          <w:szCs w:val="24"/>
        </w:rPr>
        <w:t xml:space="preserve">Załącznik nr 1 </w:t>
      </w:r>
    </w:p>
    <w:p w:rsidR="003C5D84" w:rsidRDefault="003C5D84" w:rsidP="003C5D84">
      <w:pPr>
        <w:pStyle w:val="Nagwek"/>
        <w:tabs>
          <w:tab w:val="left" w:pos="7500"/>
          <w:tab w:val="left" w:pos="7547"/>
          <w:tab w:val="left" w:pos="7953"/>
        </w:tabs>
        <w:jc w:val="right"/>
        <w:rPr>
          <w:b/>
        </w:rPr>
      </w:pPr>
      <w:r>
        <w:rPr>
          <w:b/>
        </w:rPr>
        <w:t>do umowy:…………………………….</w:t>
      </w:r>
    </w:p>
    <w:p w:rsidR="003C5D84" w:rsidRDefault="003C5D84" w:rsidP="003C5D84">
      <w:pPr>
        <w:pStyle w:val="Nagwek"/>
        <w:tabs>
          <w:tab w:val="left" w:pos="7500"/>
          <w:tab w:val="left" w:pos="7547"/>
          <w:tab w:val="left" w:pos="7953"/>
        </w:tabs>
        <w:jc w:val="right"/>
      </w:pPr>
      <w:r>
        <w:rPr>
          <w:b/>
        </w:rPr>
        <w:t xml:space="preserve">z dnia…………………………………. </w:t>
      </w:r>
    </w:p>
    <w:p w:rsidR="00370B84" w:rsidRPr="00B37245" w:rsidRDefault="00370B84" w:rsidP="003C5D84">
      <w:pPr>
        <w:spacing w:line="360" w:lineRule="auto"/>
      </w:pPr>
    </w:p>
    <w:p w:rsidR="00370B84" w:rsidRPr="00B37245" w:rsidRDefault="00370B84" w:rsidP="00FE069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E069A" w:rsidRPr="00B37245" w:rsidRDefault="00AD3633" w:rsidP="00FE069A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ZAKRES</w:t>
      </w:r>
      <w:r w:rsidR="00D83CF3" w:rsidRPr="00B37245">
        <w:rPr>
          <w:b/>
          <w:sz w:val="22"/>
          <w:szCs w:val="22"/>
          <w:u w:val="single"/>
        </w:rPr>
        <w:t xml:space="preserve"> CZYNNOŚCI USŁUG KOMINIARSKICH</w:t>
      </w:r>
    </w:p>
    <w:p w:rsidR="00FE069A" w:rsidRPr="00B37245" w:rsidRDefault="00FE069A" w:rsidP="00FE069A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E069A" w:rsidRPr="00B37245" w:rsidRDefault="00FE069A" w:rsidP="00370B84">
      <w:pPr>
        <w:spacing w:line="360" w:lineRule="auto"/>
        <w:jc w:val="both"/>
        <w:rPr>
          <w:b/>
          <w:sz w:val="22"/>
          <w:szCs w:val="22"/>
        </w:rPr>
      </w:pPr>
      <w:r w:rsidRPr="00B37245">
        <w:rPr>
          <w:b/>
          <w:sz w:val="22"/>
          <w:szCs w:val="22"/>
        </w:rPr>
        <w:t>Ilekroć w przedmiotowym postępowaniu mowa o sytuacji awaryjnej należy przez to rozumieć: nagłe zdarzenie, które w opinii Zamawiającego wymaga natychmiastowej interwencji Wykonawcy, np. pożar w budynku/mieszkaniu, zapalenie w przewodzie kominowym, zaczadzenie, zadymienie mieszkania/mieszkań, uszkodzenie na skutek czynników atmosferycznych komina ponad dachem, itp.</w:t>
      </w:r>
    </w:p>
    <w:p w:rsidR="00FE069A" w:rsidRPr="00B37245" w:rsidRDefault="00FE069A" w:rsidP="00370B84">
      <w:pPr>
        <w:spacing w:line="360" w:lineRule="auto"/>
        <w:rPr>
          <w:b/>
          <w:sz w:val="22"/>
          <w:szCs w:val="22"/>
        </w:rPr>
      </w:pPr>
    </w:p>
    <w:p w:rsidR="00FE069A" w:rsidRPr="00B37245" w:rsidRDefault="00FE069A" w:rsidP="00FE06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 xml:space="preserve">Czyszczenie przewodów kominowych dymowych, </w:t>
      </w:r>
      <w:r w:rsidRPr="00B37245">
        <w:rPr>
          <w:sz w:val="22"/>
          <w:szCs w:val="22"/>
        </w:rPr>
        <w:t>od palenisk opalanych paliwem stałym - 4 razy w roku,</w:t>
      </w:r>
    </w:p>
    <w:p w:rsidR="00FE069A" w:rsidRPr="00B37245" w:rsidRDefault="00FE069A" w:rsidP="00FE06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 xml:space="preserve">Czyszczenie przewodów kominowych wentylacyjnych - </w:t>
      </w:r>
      <w:r w:rsidRPr="00B37245">
        <w:rPr>
          <w:sz w:val="22"/>
          <w:szCs w:val="22"/>
        </w:rPr>
        <w:t>1 raz w roku,</w:t>
      </w:r>
    </w:p>
    <w:p w:rsidR="00FE069A" w:rsidRPr="00B37245" w:rsidRDefault="00FE069A" w:rsidP="00FE069A">
      <w:pPr>
        <w:spacing w:line="360" w:lineRule="auto"/>
        <w:ind w:left="360" w:firstLine="348"/>
        <w:outlineLvl w:val="2"/>
        <w:rPr>
          <w:bCs/>
          <w:sz w:val="22"/>
          <w:szCs w:val="22"/>
        </w:rPr>
      </w:pPr>
      <w:r w:rsidRPr="00B37245">
        <w:rPr>
          <w:bCs/>
          <w:sz w:val="22"/>
          <w:szCs w:val="22"/>
        </w:rPr>
        <w:t>gdzie przez c</w:t>
      </w:r>
      <w:hyperlink r:id="rId7" w:history="1">
        <w:r w:rsidRPr="00B37245">
          <w:rPr>
            <w:bCs/>
            <w:sz w:val="22"/>
            <w:szCs w:val="22"/>
          </w:rPr>
          <w:t>zyszczenie przewodów kominowych</w:t>
        </w:r>
      </w:hyperlink>
      <w:r w:rsidRPr="00B37245">
        <w:rPr>
          <w:bCs/>
          <w:sz w:val="22"/>
          <w:szCs w:val="22"/>
        </w:rPr>
        <w:t xml:space="preserve"> należy rozumieć:</w:t>
      </w:r>
    </w:p>
    <w:p w:rsidR="00FE069A" w:rsidRPr="00B37245" w:rsidRDefault="00FE069A" w:rsidP="00FE069A">
      <w:pPr>
        <w:spacing w:before="100" w:beforeAutospacing="1" w:after="100" w:afterAutospacing="1" w:line="360" w:lineRule="auto"/>
        <w:ind w:left="709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wykonanie czyszczenia przewodu kominowego przy pomocy odpowiednich narzędzi kominiarskich polegające na usuwaniu z przewodu kominowego, na całej dostępnej długości, zanieczyszczeń lotnych i ruchomych (sadze popioły i pyły) wraz z wyniesieniem tych zanieczyszczeń na zewnątrz nieruchomości w miejsce wskazane przez właściciela lub zarządcę nieruchomości.</w:t>
      </w:r>
    </w:p>
    <w:p w:rsidR="00DF565D" w:rsidRDefault="00FE069A" w:rsidP="002810EA">
      <w:pPr>
        <w:spacing w:before="100" w:beforeAutospacing="1" w:line="360" w:lineRule="auto"/>
        <w:ind w:left="709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(UWA</w:t>
      </w:r>
      <w:r w:rsidR="00370B84" w:rsidRPr="00B37245">
        <w:rPr>
          <w:sz w:val="22"/>
          <w:szCs w:val="22"/>
        </w:rPr>
        <w:t>GA: w usługę wlicza się usuwanie</w:t>
      </w:r>
      <w:r w:rsidRPr="00B37245">
        <w:rPr>
          <w:sz w:val="22"/>
          <w:szCs w:val="22"/>
        </w:rPr>
        <w:t xml:space="preserve"> innych przedmiotów, które dostały się do przewodów kominowych tj. gruzu , gniazd ptaków i innych, usługa nie obejmuje prac sprawdzających - wymienione prace objęte są innymi rodzajami usług, </w:t>
      </w:r>
      <w:r w:rsidRPr="00B37245">
        <w:rPr>
          <w:sz w:val="22"/>
          <w:szCs w:val="22"/>
        </w:rPr>
        <w:br/>
        <w:t>tj. odgruzowanie, opinie, okresowe przeglądy).</w:t>
      </w:r>
    </w:p>
    <w:p w:rsidR="002810EA" w:rsidRPr="00B37245" w:rsidRDefault="002810EA" w:rsidP="002810EA">
      <w:pPr>
        <w:spacing w:before="100" w:beforeAutospacing="1" w:line="360" w:lineRule="auto"/>
        <w:ind w:left="709"/>
        <w:jc w:val="both"/>
        <w:rPr>
          <w:sz w:val="22"/>
          <w:szCs w:val="22"/>
        </w:rPr>
      </w:pPr>
    </w:p>
    <w:p w:rsidR="00FE069A" w:rsidRPr="00B37245" w:rsidRDefault="00FE069A" w:rsidP="00FE069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>Okresowa kontrola</w:t>
      </w:r>
      <w:r w:rsidRPr="00B37245">
        <w:rPr>
          <w:sz w:val="22"/>
          <w:szCs w:val="22"/>
        </w:rPr>
        <w:t>, raz w roku, polegająca na sprawdzeniu stanu technicznej sprawności przewodów kominowych oraz prawidłowości podłączeń, na którą składają się:</w:t>
      </w:r>
    </w:p>
    <w:p w:rsidR="00FE069A" w:rsidRPr="00B37245" w:rsidRDefault="00FE069A" w:rsidP="00FE069A">
      <w:pPr>
        <w:pStyle w:val="Akapitzlist"/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360" w:lineRule="auto"/>
        <w:ind w:left="1068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wykonywanie okresowych kontroli stanu technicznego przewodów kominowych wentylacyjnych, dymowych i spalinowych w oparciu o art. 62 ustawy Prawo Budowlane z dnia 7.07.1994 r. (Dz. U. Nr 89 poz. 414 z późniejszymi zmianami) w budynkach wielorodzinnych, biurowych, hotelowych, halach magazynowo-przemysłowych, produkcyjnych oraz obiektach użyteczności publicznej,</w:t>
      </w:r>
    </w:p>
    <w:p w:rsidR="00FE069A" w:rsidRPr="00B37245" w:rsidRDefault="00FE069A" w:rsidP="00FE069A">
      <w:pPr>
        <w:pStyle w:val="Akapitzlist"/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360" w:lineRule="auto"/>
        <w:ind w:left="1068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>badanie ciągu kominowego (różnicy ciśnień) manometrem,</w:t>
      </w:r>
    </w:p>
    <w:p w:rsidR="00E76B0F" w:rsidRPr="00B37245" w:rsidRDefault="00FE069A" w:rsidP="00034DD6">
      <w:pPr>
        <w:pStyle w:val="Akapitzlist"/>
        <w:numPr>
          <w:ilvl w:val="0"/>
          <w:numId w:val="1"/>
        </w:numPr>
        <w:tabs>
          <w:tab w:val="clear" w:pos="720"/>
          <w:tab w:val="num" w:pos="1068"/>
        </w:tabs>
        <w:spacing w:line="360" w:lineRule="auto"/>
        <w:ind w:left="1068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>o</w:t>
      </w:r>
      <w:hyperlink r:id="rId8" w:history="1">
        <w:r w:rsidRPr="00B37245">
          <w:rPr>
            <w:bCs/>
            <w:sz w:val="22"/>
            <w:szCs w:val="22"/>
          </w:rPr>
          <w:t>kresowa kontrola przewodów kominowych</w:t>
        </w:r>
      </w:hyperlink>
      <w:r w:rsidRPr="00B37245">
        <w:rPr>
          <w:bCs/>
          <w:sz w:val="22"/>
          <w:szCs w:val="22"/>
        </w:rPr>
        <w:t>, na którą składa się:</w:t>
      </w:r>
    </w:p>
    <w:p w:rsidR="00E76B0F" w:rsidRPr="00B37245" w:rsidRDefault="00370B84" w:rsidP="00370B84">
      <w:pPr>
        <w:pStyle w:val="Akapitzlist"/>
        <w:spacing w:line="360" w:lineRule="auto"/>
        <w:ind w:left="1068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 xml:space="preserve">- </w:t>
      </w:r>
      <w:r w:rsidR="00E76B0F" w:rsidRPr="00B37245">
        <w:rPr>
          <w:sz w:val="22"/>
          <w:szCs w:val="22"/>
        </w:rPr>
        <w:t>o</w:t>
      </w:r>
      <w:r w:rsidR="00FE069A" w:rsidRPr="00B37245">
        <w:rPr>
          <w:sz w:val="22"/>
          <w:szCs w:val="22"/>
        </w:rPr>
        <w:t xml:space="preserve">gólne sprawdzenie drożności przewodów kominowych do najniżej położonego </w:t>
      </w:r>
      <w:r w:rsidR="00020A5C" w:rsidRPr="00B37245">
        <w:rPr>
          <w:sz w:val="22"/>
          <w:szCs w:val="22"/>
        </w:rPr>
        <w:t xml:space="preserve">  </w:t>
      </w:r>
      <w:r w:rsidR="00FE069A" w:rsidRPr="00B37245">
        <w:rPr>
          <w:sz w:val="22"/>
          <w:szCs w:val="22"/>
        </w:rPr>
        <w:t>urządzenia do wylotu przewodu (bez podania wymiarów).</w:t>
      </w:r>
    </w:p>
    <w:p w:rsidR="00E76B0F" w:rsidRPr="00B37245" w:rsidRDefault="00370B84" w:rsidP="00370B84">
      <w:pPr>
        <w:pStyle w:val="Akapitzlist"/>
        <w:spacing w:line="360" w:lineRule="auto"/>
        <w:ind w:left="1068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 xml:space="preserve">- </w:t>
      </w:r>
      <w:r w:rsidR="00E76B0F" w:rsidRPr="00B37245">
        <w:rPr>
          <w:sz w:val="22"/>
          <w:szCs w:val="22"/>
        </w:rPr>
        <w:t>s</w:t>
      </w:r>
      <w:r w:rsidR="00FE069A" w:rsidRPr="00B37245">
        <w:rPr>
          <w:sz w:val="22"/>
          <w:szCs w:val="22"/>
        </w:rPr>
        <w:t>prawdzenie stanu technicznego głowic i nasad kominowych.</w:t>
      </w:r>
    </w:p>
    <w:p w:rsidR="002810EA" w:rsidRDefault="002810EA" w:rsidP="0028373E">
      <w:pPr>
        <w:pStyle w:val="Akapitzlist"/>
        <w:spacing w:line="360" w:lineRule="auto"/>
        <w:ind w:left="142"/>
        <w:jc w:val="both"/>
        <w:outlineLvl w:val="2"/>
        <w:rPr>
          <w:sz w:val="22"/>
          <w:szCs w:val="22"/>
        </w:rPr>
      </w:pPr>
    </w:p>
    <w:p w:rsidR="002810EA" w:rsidRDefault="002810EA" w:rsidP="0028373E">
      <w:pPr>
        <w:pStyle w:val="Akapitzlist"/>
        <w:spacing w:line="360" w:lineRule="auto"/>
        <w:ind w:left="142"/>
        <w:jc w:val="both"/>
        <w:outlineLvl w:val="2"/>
        <w:rPr>
          <w:sz w:val="22"/>
          <w:szCs w:val="22"/>
        </w:rPr>
      </w:pPr>
    </w:p>
    <w:p w:rsidR="00E76B0F" w:rsidRPr="00B37245" w:rsidRDefault="00370B84" w:rsidP="0028373E">
      <w:pPr>
        <w:pStyle w:val="Akapitzlist"/>
        <w:spacing w:line="360" w:lineRule="auto"/>
        <w:ind w:left="142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 xml:space="preserve">- </w:t>
      </w:r>
      <w:r w:rsidR="00E76B0F" w:rsidRPr="00B37245">
        <w:rPr>
          <w:sz w:val="22"/>
          <w:szCs w:val="22"/>
        </w:rPr>
        <w:t>s</w:t>
      </w:r>
      <w:r w:rsidR="00FE069A" w:rsidRPr="00B37245">
        <w:rPr>
          <w:sz w:val="22"/>
          <w:szCs w:val="22"/>
        </w:rPr>
        <w:t>prawdzenie ciągu kominowego (bez podania wartości)</w:t>
      </w:r>
      <w:r w:rsidR="0028373E" w:rsidRPr="00B37245">
        <w:rPr>
          <w:sz w:val="22"/>
          <w:szCs w:val="22"/>
        </w:rPr>
        <w:t xml:space="preserve">, z opisaniem ogólnych przyczyn </w:t>
      </w:r>
      <w:r w:rsidR="00FE069A" w:rsidRPr="00B37245">
        <w:rPr>
          <w:sz w:val="22"/>
          <w:szCs w:val="22"/>
        </w:rPr>
        <w:t>niestabilnego, słabego ciągu, lub zaniku ciągu kominowego (np. nadmierna szczelność lokalu, niewłaściwa efektywna długość przewodu itp.).</w:t>
      </w:r>
    </w:p>
    <w:p w:rsidR="00E76B0F" w:rsidRPr="00B37245" w:rsidRDefault="00370B84" w:rsidP="0028373E">
      <w:pPr>
        <w:pStyle w:val="Akapitzlist"/>
        <w:spacing w:line="360" w:lineRule="auto"/>
        <w:ind w:left="142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 xml:space="preserve">- </w:t>
      </w:r>
      <w:r w:rsidR="00E76B0F" w:rsidRPr="00B37245">
        <w:rPr>
          <w:sz w:val="22"/>
          <w:szCs w:val="22"/>
        </w:rPr>
        <w:t>s</w:t>
      </w:r>
      <w:r w:rsidR="00FE069A" w:rsidRPr="00B37245">
        <w:rPr>
          <w:sz w:val="22"/>
          <w:szCs w:val="22"/>
        </w:rPr>
        <w:t>prawdzenie czy pomieszczenia sanitarne, oraz pomieszczenia, w których zainstalowano urządzenia gazowe - posiadają właściwą wentylację wywiewną i nawiewną.</w:t>
      </w:r>
    </w:p>
    <w:p w:rsidR="00FE069A" w:rsidRPr="00B37245" w:rsidRDefault="0028373E" w:rsidP="0028373E">
      <w:pPr>
        <w:pStyle w:val="Akapitzlist"/>
        <w:spacing w:line="360" w:lineRule="auto"/>
        <w:ind w:left="142"/>
        <w:jc w:val="both"/>
        <w:outlineLvl w:val="2"/>
        <w:rPr>
          <w:bCs/>
          <w:sz w:val="22"/>
          <w:szCs w:val="22"/>
        </w:rPr>
      </w:pPr>
      <w:r w:rsidRPr="00B37245">
        <w:rPr>
          <w:sz w:val="22"/>
          <w:szCs w:val="22"/>
        </w:rPr>
        <w:t>- s</w:t>
      </w:r>
      <w:r w:rsidR="00FE069A" w:rsidRPr="00B37245">
        <w:rPr>
          <w:sz w:val="22"/>
          <w:szCs w:val="22"/>
        </w:rPr>
        <w:t>prawdzenie czy nie występują uszkodzenia:</w:t>
      </w:r>
    </w:p>
    <w:p w:rsidR="00FE069A" w:rsidRPr="00B37245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 xml:space="preserve">a) </w:t>
      </w:r>
      <w:r w:rsidR="00FE069A" w:rsidRPr="00B37245">
        <w:rPr>
          <w:sz w:val="22"/>
          <w:szCs w:val="22"/>
        </w:rPr>
        <w:t>przewodów kominowych,</w:t>
      </w:r>
    </w:p>
    <w:p w:rsidR="00FE069A" w:rsidRPr="00B37245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 xml:space="preserve">b) </w:t>
      </w:r>
      <w:r w:rsidR="00FE069A" w:rsidRPr="00B37245">
        <w:rPr>
          <w:sz w:val="22"/>
          <w:szCs w:val="22"/>
        </w:rPr>
        <w:t>kanałów, czopuchów, rur łączących i łączników,</w:t>
      </w:r>
    </w:p>
    <w:p w:rsidR="00FE069A" w:rsidRPr="00B37245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c)</w:t>
      </w:r>
      <w:r w:rsidR="00E76B0F" w:rsidRPr="00B37245">
        <w:rPr>
          <w:sz w:val="22"/>
          <w:szCs w:val="22"/>
        </w:rPr>
        <w:t xml:space="preserve"> </w:t>
      </w:r>
      <w:r w:rsidR="00FE069A" w:rsidRPr="00B37245">
        <w:rPr>
          <w:sz w:val="22"/>
          <w:szCs w:val="22"/>
        </w:rPr>
        <w:t>włazów, drzwiczek kominowych, rewizyjnych, ław kominiarskich,</w:t>
      </w:r>
    </w:p>
    <w:p w:rsidR="00370B84" w:rsidRPr="00B37245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 xml:space="preserve">d) </w:t>
      </w:r>
      <w:r w:rsidR="00FE069A" w:rsidRPr="00B37245">
        <w:rPr>
          <w:sz w:val="22"/>
          <w:szCs w:val="22"/>
        </w:rPr>
        <w:t>innych elementów urządzeń kominowych,</w:t>
      </w:r>
    </w:p>
    <w:p w:rsidR="00E76B0F" w:rsidRPr="00B37245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- s</w:t>
      </w:r>
      <w:r w:rsidR="00FE069A" w:rsidRPr="00B37245">
        <w:rPr>
          <w:sz w:val="22"/>
          <w:szCs w:val="22"/>
        </w:rPr>
        <w:t xml:space="preserve">prawdzenie czy istnieje dogodny dostęp do czyszczenia przewodów kominowych, </w:t>
      </w:r>
      <w:r w:rsidR="00E76B0F" w:rsidRPr="00B37245">
        <w:rPr>
          <w:sz w:val="22"/>
          <w:szCs w:val="22"/>
        </w:rPr>
        <w:t xml:space="preserve">  </w:t>
      </w:r>
      <w:r w:rsidR="00FE069A" w:rsidRPr="00B37245">
        <w:rPr>
          <w:sz w:val="22"/>
          <w:szCs w:val="22"/>
        </w:rPr>
        <w:t>kanałów, czopuchów, rur i nasad, a także otworów do wybierania zanieczyszczeń.</w:t>
      </w:r>
    </w:p>
    <w:p w:rsidR="00FE069A" w:rsidRDefault="0028373E" w:rsidP="0028373E">
      <w:pPr>
        <w:spacing w:line="360" w:lineRule="auto"/>
        <w:ind w:left="142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- s</w:t>
      </w:r>
      <w:r w:rsidR="00FE069A" w:rsidRPr="00B37245">
        <w:rPr>
          <w:sz w:val="22"/>
          <w:szCs w:val="22"/>
        </w:rPr>
        <w:t>prawdzenie czy nie występują inne nieprawidłowości lub usterki</w:t>
      </w:r>
      <w:r w:rsidR="00DF565D">
        <w:rPr>
          <w:sz w:val="22"/>
          <w:szCs w:val="22"/>
        </w:rPr>
        <w:t xml:space="preserve"> w budowie przewodów kominowych,</w:t>
      </w:r>
    </w:p>
    <w:p w:rsidR="00DF565D" w:rsidRPr="00B37245" w:rsidRDefault="00DF565D" w:rsidP="00DF565D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DF565D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wskazanie i uwzględnienie w protokole z kontroli okresowej </w:t>
      </w:r>
      <w:r>
        <w:rPr>
          <w:b/>
          <w:sz w:val="22"/>
          <w:szCs w:val="22"/>
        </w:rPr>
        <w:t xml:space="preserve">lokali w których </w:t>
      </w:r>
      <w:r w:rsidRPr="00DF565D">
        <w:rPr>
          <w:b/>
          <w:sz w:val="22"/>
          <w:szCs w:val="22"/>
        </w:rPr>
        <w:t>wystę</w:t>
      </w:r>
      <w:r>
        <w:rPr>
          <w:b/>
          <w:sz w:val="22"/>
          <w:szCs w:val="22"/>
        </w:rPr>
        <w:t>puje butla gazowa (propan – butan)</w:t>
      </w:r>
    </w:p>
    <w:p w:rsidR="00FE069A" w:rsidRDefault="00FE069A" w:rsidP="00E76B0F">
      <w:pPr>
        <w:pStyle w:val="NormalnyWeb"/>
        <w:spacing w:before="0" w:beforeAutospacing="0" w:after="0" w:afterAutospacing="0" w:line="360" w:lineRule="auto"/>
        <w:ind w:left="142" w:firstLine="218"/>
        <w:jc w:val="both"/>
        <w:rPr>
          <w:b/>
          <w:sz w:val="22"/>
          <w:szCs w:val="22"/>
        </w:rPr>
      </w:pPr>
      <w:r w:rsidRPr="00B37245">
        <w:rPr>
          <w:sz w:val="22"/>
          <w:szCs w:val="22"/>
        </w:rPr>
        <w:t>Wykonawca zobowiązany jest do sporządzenia pisemnego protokołu, który powinien zawierać m.in. właściciela i adres budynku, zakres badania technicznego – kontroli przewodów kominowych, ustalenia dokonane w wyniku kontroli, opis stanu technicznego, wnioski i stwierdzenie przydatności lub nieprzydatności do dalszej eksploatacji przewodów kominowych, proponowany sposób i termin usunięcia ewentualnych nieprawidłow</w:t>
      </w:r>
      <w:r w:rsidR="00E76B0F" w:rsidRPr="00B37245">
        <w:rPr>
          <w:sz w:val="22"/>
          <w:szCs w:val="22"/>
        </w:rPr>
        <w:t>ości,</w:t>
      </w:r>
      <w:r w:rsidR="00DB5748">
        <w:rPr>
          <w:sz w:val="22"/>
          <w:szCs w:val="22"/>
        </w:rPr>
        <w:t xml:space="preserve"> wskazanie w protokole lokali w których występuje butla gazowa ( propan – butan)</w:t>
      </w:r>
      <w:r w:rsidR="00E76B0F" w:rsidRPr="00B37245">
        <w:rPr>
          <w:sz w:val="22"/>
          <w:szCs w:val="22"/>
        </w:rPr>
        <w:t xml:space="preserve"> termin następnego badania </w:t>
      </w:r>
      <w:r w:rsidR="00E76B0F" w:rsidRPr="00B37245">
        <w:rPr>
          <w:b/>
          <w:sz w:val="22"/>
          <w:szCs w:val="22"/>
        </w:rPr>
        <w:t>wraz z dołączoną informacją o stwierdzonych nieprawidłowościach podpisaną przez</w:t>
      </w:r>
      <w:r w:rsidR="00DF565D">
        <w:rPr>
          <w:b/>
          <w:sz w:val="22"/>
          <w:szCs w:val="22"/>
        </w:rPr>
        <w:t xml:space="preserve"> lokatora po dokonanej kontroli.</w:t>
      </w:r>
    </w:p>
    <w:p w:rsidR="00DF565D" w:rsidRPr="00B37245" w:rsidRDefault="00DF565D" w:rsidP="00E76B0F">
      <w:pPr>
        <w:pStyle w:val="NormalnyWeb"/>
        <w:spacing w:before="0" w:beforeAutospacing="0" w:after="0" w:afterAutospacing="0" w:line="360" w:lineRule="auto"/>
        <w:ind w:left="142" w:firstLine="218"/>
        <w:jc w:val="both"/>
        <w:rPr>
          <w:b/>
          <w:sz w:val="22"/>
          <w:szCs w:val="22"/>
        </w:rPr>
      </w:pPr>
    </w:p>
    <w:p w:rsidR="00273650" w:rsidRDefault="00FE069A" w:rsidP="00DF565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>Odgruzowywanie przewodu kominowego</w:t>
      </w:r>
      <w:r w:rsidR="00831D03" w:rsidRPr="00B37245">
        <w:rPr>
          <w:sz w:val="22"/>
          <w:szCs w:val="22"/>
        </w:rPr>
        <w:t xml:space="preserve">, poprzez usunięcie </w:t>
      </w:r>
      <w:r w:rsidRPr="00B37245">
        <w:rPr>
          <w:sz w:val="22"/>
          <w:szCs w:val="22"/>
        </w:rPr>
        <w:t>zanieczyszczeń w przewodzie kominowych, wyczyszczenie</w:t>
      </w:r>
      <w:r w:rsidR="00831D03" w:rsidRPr="00B37245">
        <w:rPr>
          <w:sz w:val="22"/>
          <w:szCs w:val="22"/>
        </w:rPr>
        <w:t xml:space="preserve"> go oraz doprowadzenie do</w:t>
      </w:r>
      <w:r w:rsidRPr="00B37245">
        <w:rPr>
          <w:sz w:val="22"/>
          <w:szCs w:val="22"/>
        </w:rPr>
        <w:t xml:space="preserve"> drożności </w:t>
      </w:r>
      <w:r w:rsidR="00831D03" w:rsidRPr="00B37245">
        <w:rPr>
          <w:sz w:val="22"/>
          <w:szCs w:val="22"/>
        </w:rPr>
        <w:t xml:space="preserve">w przypadku kiedy istnieje taka możliwość przy użyciu narzędzi kominiarskich: przepychacz, kije kominiarskie. </w:t>
      </w:r>
      <w:r w:rsidRPr="00B37245">
        <w:rPr>
          <w:sz w:val="22"/>
          <w:szCs w:val="22"/>
        </w:rPr>
        <w:t>(Uwaga: zadanie nie obejmuje uszczelniania przewodu kominowego).</w:t>
      </w:r>
    </w:p>
    <w:p w:rsidR="00DF565D" w:rsidRPr="00B37245" w:rsidRDefault="00DF565D" w:rsidP="00DF565D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FE069A" w:rsidRPr="00B37245" w:rsidRDefault="00FE069A" w:rsidP="00DF565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>Ustalanie przyczyn wadliwego działania komina lub urządzeń grzewczo kominowych,</w:t>
      </w:r>
      <w:r w:rsidRPr="00B37245">
        <w:rPr>
          <w:sz w:val="22"/>
          <w:szCs w:val="22"/>
        </w:rPr>
        <w:t xml:space="preserve"> z wydaniem opinii lub ekspertyzy zawierającej wskazanie rozwiązań technicznych prawidłowego eksploatowania i sposobu usunięcia występujących usterek i wad, która zostanie dostarczona Zamawiającemu najpóźniej w następnym dniu po ustaleniu przyczyny wadliwego działania komina lub urządzeń grzewczo kominowych. Analizowanie i badanie przyczyn nieprawidłowego działania układu wentyla</w:t>
      </w:r>
      <w:r w:rsidR="0048117E">
        <w:rPr>
          <w:sz w:val="22"/>
          <w:szCs w:val="22"/>
        </w:rPr>
        <w:t>cyjnego z podaniem konkretnych</w:t>
      </w:r>
      <w:bookmarkStart w:id="0" w:name="_GoBack"/>
      <w:bookmarkEnd w:id="0"/>
      <w:r w:rsidRPr="00B37245">
        <w:rPr>
          <w:sz w:val="22"/>
          <w:szCs w:val="22"/>
        </w:rPr>
        <w:t xml:space="preserve"> rozwiązań.</w:t>
      </w:r>
    </w:p>
    <w:p w:rsidR="00FE069A" w:rsidRDefault="00FE069A" w:rsidP="00FE069A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W przypadku stwierdzenia konieczności wydania zakazu palenia, zakaz ten winien być wydany bezzwłocznie, na piśmie lokatorom oraz Zamawiającemu.</w:t>
      </w:r>
    </w:p>
    <w:p w:rsidR="00DF565D" w:rsidRPr="00B37245" w:rsidRDefault="00DF565D" w:rsidP="00FE069A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FE069A" w:rsidRPr="00B37245" w:rsidRDefault="00FE069A" w:rsidP="00DF565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>Opinia w sprawie wskazania przewodów kominowych</w:t>
      </w:r>
      <w:r w:rsidRPr="00B37245">
        <w:rPr>
          <w:sz w:val="22"/>
          <w:szCs w:val="22"/>
        </w:rPr>
        <w:t xml:space="preserve"> do podłączenia wszelkiego rodzaju urządzeń grzewczych i wentylacyjnych.</w:t>
      </w:r>
    </w:p>
    <w:p w:rsidR="00FE069A" w:rsidRPr="00B37245" w:rsidRDefault="00FE069A" w:rsidP="00FE069A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lastRenderedPageBreak/>
        <w:t>Opinia kominiarska określająca możliwość przyłączenia do przewodów kominowych nowych, lub przełączenia istniejących urządzeń grzewczych czy wentylacyjnych, obejmuje: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1. Sprawdzenie drożności przewodów kominowych w opiniowanym pionie kominowym pod względem możliwości wykorzystania ich na poszczególnych kondygnacjach (sprawdzenie czy drożności i przekroje przewodów posiadają wymiary niezbędne do zamontowania urządzeń).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2. Sprawdzenie przekrojów i tzw. przepustowości przewodów, oraz sposobu ich „przebiegu" przez poszczególne kondygnacje (ustalenie miejsca ewentualnych odchyleń od pionu i uskoków).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3. Sprawdzenie ilości i rodzaju urządzeń podłączonych do przewodów kominowych w opiniowanym pionie, oraz dokładne określenie miejsca każdego podłączenia (dokładne określenie poszczególnych przewodów do których są podłączone poszczególne urządzenia).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4. Wyznaczenie wolnych przewodów kominowych, nadających się do wykorzystania dla podłączenia urządzeń.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5. Wskazanie miejsca podłączenia, przełączenia lub wyłączenia poszczególnych urządzeń zgodnego z obowiązującymi przepisami i normami.</w:t>
      </w:r>
    </w:p>
    <w:p w:rsidR="00FE069A" w:rsidRPr="00B37245" w:rsidRDefault="00FE069A" w:rsidP="00FE069A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6. Wykonanie szkicu sytuacyjnego opiniowanych pomieszczeń wraz z umiejscowieniem przewodów kominowych i szczegółowym opisem.</w:t>
      </w:r>
    </w:p>
    <w:p w:rsidR="00273650" w:rsidRDefault="00FE069A" w:rsidP="00E76B0F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7. Wykazanie innych rozwiązań i możliwości mających na celu sprostowanie niewłaściwego podłączenia istniejących lub zaprojektowanych do podłączenia urządzeń grzewczych lub wentylacyjnych.</w:t>
      </w:r>
    </w:p>
    <w:p w:rsidR="00DF565D" w:rsidRPr="00B37245" w:rsidRDefault="00DF565D" w:rsidP="00E76B0F">
      <w:pPr>
        <w:pStyle w:val="Akapitzlist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FE069A" w:rsidRPr="00B37245" w:rsidRDefault="00FE069A" w:rsidP="00DF565D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b/>
          <w:sz w:val="22"/>
          <w:szCs w:val="22"/>
        </w:rPr>
        <w:t>Inwentaryzacja przewodów kominowych</w:t>
      </w:r>
      <w:r w:rsidRPr="00B37245">
        <w:rPr>
          <w:sz w:val="22"/>
          <w:szCs w:val="22"/>
        </w:rPr>
        <w:t xml:space="preserve">, przez którą należy rozumieć </w:t>
      </w:r>
      <w:r w:rsidRPr="00B37245">
        <w:rPr>
          <w:iCs/>
          <w:kern w:val="1"/>
          <w:sz w:val="22"/>
          <w:szCs w:val="22"/>
          <w:lang w:eastAsia="ar-SA"/>
        </w:rPr>
        <w:t>wykonanie szkicu – rzutu pionowego lub poziomego przewodów kominowych z naniesieniem ich numeracji, numeracji pionów, naniesieniem drożności przewodów wyrażonej w metrach bieżących, oznaczeniem rodzajów wylotów, przypisaniu podłączeń do każdego przewodu; rysunek powinien zawierać znaki ukierunkowujące szkic względem ulicy; w</w:t>
      </w:r>
      <w:r w:rsidRPr="00B37245">
        <w:rPr>
          <w:iCs/>
          <w:kern w:val="1"/>
          <w:sz w:val="22"/>
          <w:szCs w:val="22"/>
        </w:rPr>
        <w:t>szelkie usterki zwi</w:t>
      </w:r>
      <w:r w:rsidRPr="00B37245">
        <w:rPr>
          <w:rFonts w:eastAsia="TimesNewRoman"/>
          <w:iCs/>
          <w:kern w:val="1"/>
          <w:sz w:val="22"/>
          <w:szCs w:val="22"/>
        </w:rPr>
        <w:t>ą</w:t>
      </w:r>
      <w:r w:rsidRPr="00B37245">
        <w:rPr>
          <w:iCs/>
          <w:kern w:val="1"/>
          <w:sz w:val="22"/>
          <w:szCs w:val="22"/>
        </w:rPr>
        <w:t>zane z brakiem dro</w:t>
      </w:r>
      <w:r w:rsidRPr="00B37245">
        <w:rPr>
          <w:rFonts w:eastAsia="TimesNewRoman"/>
          <w:iCs/>
          <w:kern w:val="1"/>
          <w:sz w:val="22"/>
          <w:szCs w:val="22"/>
        </w:rPr>
        <w:t>ż</w:t>
      </w:r>
      <w:r w:rsidRPr="00B37245">
        <w:rPr>
          <w:iCs/>
          <w:kern w:val="1"/>
          <w:sz w:val="22"/>
          <w:szCs w:val="22"/>
        </w:rPr>
        <w:t>no</w:t>
      </w:r>
      <w:r w:rsidRPr="00B37245">
        <w:rPr>
          <w:rFonts w:eastAsia="TimesNewRoman"/>
          <w:iCs/>
          <w:kern w:val="1"/>
          <w:sz w:val="22"/>
          <w:szCs w:val="22"/>
        </w:rPr>
        <w:t>ś</w:t>
      </w:r>
      <w:r w:rsidRPr="00B37245">
        <w:rPr>
          <w:iCs/>
          <w:kern w:val="1"/>
          <w:sz w:val="22"/>
          <w:szCs w:val="22"/>
        </w:rPr>
        <w:t>ci, nieprawidłowymi podł</w:t>
      </w:r>
      <w:r w:rsidRPr="00B37245">
        <w:rPr>
          <w:rFonts w:eastAsia="TimesNewRoman"/>
          <w:iCs/>
          <w:kern w:val="1"/>
          <w:sz w:val="22"/>
          <w:szCs w:val="22"/>
        </w:rPr>
        <w:t>ą</w:t>
      </w:r>
      <w:r w:rsidRPr="00B37245">
        <w:rPr>
          <w:iCs/>
          <w:kern w:val="1"/>
          <w:sz w:val="22"/>
          <w:szCs w:val="22"/>
        </w:rPr>
        <w:t>czeniami, brakiem szczelno</w:t>
      </w:r>
      <w:r w:rsidRPr="00B37245">
        <w:rPr>
          <w:rFonts w:eastAsia="TimesNewRoman"/>
          <w:iCs/>
          <w:kern w:val="1"/>
          <w:sz w:val="22"/>
          <w:szCs w:val="22"/>
        </w:rPr>
        <w:t>ś</w:t>
      </w:r>
      <w:r w:rsidRPr="00B37245">
        <w:rPr>
          <w:iCs/>
          <w:kern w:val="1"/>
          <w:sz w:val="22"/>
          <w:szCs w:val="22"/>
        </w:rPr>
        <w:t>ci itp.: wykazane w protokole, powinny mie</w:t>
      </w:r>
      <w:r w:rsidRPr="00B37245">
        <w:rPr>
          <w:rFonts w:eastAsia="TimesNewRoman"/>
          <w:iCs/>
          <w:kern w:val="1"/>
          <w:sz w:val="22"/>
          <w:szCs w:val="22"/>
        </w:rPr>
        <w:t xml:space="preserve">ć </w:t>
      </w:r>
      <w:r w:rsidRPr="00B37245">
        <w:rPr>
          <w:iCs/>
          <w:kern w:val="1"/>
          <w:sz w:val="22"/>
          <w:szCs w:val="22"/>
        </w:rPr>
        <w:t>odesłanie do numeru pionu, oraz przewodu obsługiwanego podł</w:t>
      </w:r>
      <w:r w:rsidRPr="00B37245">
        <w:rPr>
          <w:rFonts w:eastAsia="TimesNewRoman"/>
          <w:iCs/>
          <w:kern w:val="1"/>
          <w:sz w:val="22"/>
          <w:szCs w:val="22"/>
        </w:rPr>
        <w:t>ą</w:t>
      </w:r>
      <w:r w:rsidRPr="00B37245">
        <w:rPr>
          <w:iCs/>
          <w:kern w:val="1"/>
          <w:sz w:val="22"/>
          <w:szCs w:val="22"/>
        </w:rPr>
        <w:t xml:space="preserve">czenia; </w:t>
      </w:r>
      <w:r w:rsidRPr="00B37245">
        <w:rPr>
          <w:iCs/>
          <w:kern w:val="1"/>
          <w:sz w:val="22"/>
          <w:szCs w:val="22"/>
          <w:lang w:eastAsia="ar-SA"/>
        </w:rPr>
        <w:t>oznaczenia powinny być czytelne dla zleceniodawcy. Ponadto należy określić stan techniczny głowic kominowych.</w:t>
      </w:r>
    </w:p>
    <w:p w:rsidR="0038448E" w:rsidRPr="00B37245" w:rsidRDefault="0038448E" w:rsidP="0038448E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FE069A" w:rsidRPr="00B37245" w:rsidRDefault="00FE069A" w:rsidP="0038448E">
      <w:pPr>
        <w:pStyle w:val="Akapitzlist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UWAGA:  Wszystkie czynności objęte niniejszym zakresem powinny zostać</w:t>
      </w:r>
      <w:r w:rsidR="0038448E" w:rsidRPr="00B37245">
        <w:rPr>
          <w:sz w:val="22"/>
          <w:szCs w:val="22"/>
        </w:rPr>
        <w:t xml:space="preserve"> uzgodnione </w:t>
      </w:r>
      <w:r w:rsidR="00661DD3" w:rsidRPr="00B37245">
        <w:rPr>
          <w:sz w:val="22"/>
          <w:szCs w:val="22"/>
        </w:rPr>
        <w:t>z Administratorem/Technikiem</w:t>
      </w:r>
    </w:p>
    <w:p w:rsidR="006030E9" w:rsidRPr="00B37245" w:rsidRDefault="006030E9" w:rsidP="00FE069A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B37245">
        <w:rPr>
          <w:sz w:val="22"/>
          <w:szCs w:val="22"/>
        </w:rPr>
        <w:t>Wykonawca powinien dysponować własnym sprzętem ( tj. drabiną minimum 4 metrową)</w:t>
      </w:r>
    </w:p>
    <w:p w:rsidR="0096219D" w:rsidRDefault="0096219D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F13711" w:rsidRDefault="00F13711">
      <w:pPr>
        <w:rPr>
          <w:sz w:val="22"/>
          <w:szCs w:val="22"/>
        </w:rPr>
      </w:pPr>
    </w:p>
    <w:p w:rsidR="00B05964" w:rsidRDefault="00B05964">
      <w:pPr>
        <w:rPr>
          <w:sz w:val="22"/>
          <w:szCs w:val="22"/>
        </w:rPr>
        <w:sectPr w:rsidR="00B05964" w:rsidSect="006B4F3D">
          <w:pgSz w:w="11906" w:h="16838"/>
          <w:pgMar w:top="360" w:right="1417" w:bottom="360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-273"/>
        <w:tblW w:w="14228" w:type="dxa"/>
        <w:tblLayout w:type="fixed"/>
        <w:tblLook w:val="0000" w:firstRow="0" w:lastRow="0" w:firstColumn="0" w:lastColumn="0" w:noHBand="0" w:noVBand="0"/>
      </w:tblPr>
      <w:tblGrid>
        <w:gridCol w:w="765"/>
        <w:gridCol w:w="7897"/>
        <w:gridCol w:w="1413"/>
        <w:gridCol w:w="4153"/>
      </w:tblGrid>
      <w:tr w:rsidR="00B05964" w:rsidRPr="00B05964" w:rsidTr="00B05964">
        <w:trPr>
          <w:trHeight w:val="5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 xml:space="preserve">Zakres czynności usług kominiarskich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 xml:space="preserve">Jednostka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 xml:space="preserve">Przewidywana ilość do wykonania  </w:t>
            </w:r>
          </w:p>
        </w:tc>
      </w:tr>
      <w:tr w:rsidR="00B05964" w:rsidRPr="00B05964" w:rsidTr="00B05964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tabs>
                <w:tab w:val="left" w:pos="353"/>
              </w:tabs>
              <w:jc w:val="both"/>
              <w:rPr>
                <w:b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Odgruzowanie przewodów kominowych w przypadku kiedy istnieje taka możliwość przy użyciu narzędzi kominiarskich (przepychacz, kije kominiarskie)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przewód w szt.</w:t>
            </w:r>
          </w:p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30</w:t>
            </w:r>
          </w:p>
        </w:tc>
      </w:tr>
      <w:tr w:rsidR="00B05964" w:rsidRPr="00B05964" w:rsidTr="00B05964">
        <w:trPr>
          <w:trHeight w:val="3299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Wydanie opinii dotyczącej wskazania w danym pomieszczeniu przewodu kominowego i miejsca na podłączenie wszelkiego rodzaju urządzeń grzewczych na paliwo stałe, ciekłe lub gazowe oraz urządzeń wentylacyjnych, niezależnie od jego długości, (ryczałt) tj.: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713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wykonanie inwentaryzacji przewodów kominowych w pionie danego lokalu wraz ze sporządzeniem szkiców,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clear" w:pos="708"/>
                <w:tab w:val="left" w:pos="713"/>
              </w:tabs>
              <w:suppressAutoHyphens/>
              <w:ind w:left="713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sprawdzenie drożności, szczelności i ogólnego stanu technicznego przewodu, gwarantującego bezpieczną eksploatację urządzenia,</w:t>
            </w:r>
          </w:p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Uwaga: ustalona opłata ryczałtowa obejmuje wszelkie niezbędne poszukiwania </w:t>
            </w:r>
            <w:r w:rsidRPr="00B05964">
              <w:rPr>
                <w:color w:val="000000"/>
                <w:sz w:val="22"/>
                <w:szCs w:val="22"/>
              </w:rPr>
              <w:br/>
              <w:t>i inne czynności wstępne niezbędne do ustalenia przebiegu przewodu przeznaczonego do podłączenia danego urządzenia. Wyznaczony i ustalony do podłączenia przewód kominowy podlega szczegółowym badaniom odnośnie jego szczelności, drożności oraz ogólnego stanu technicznego gwarantującego bezpieczną eksploatację przewidywanego do podłączenia urządzenia.</w:t>
            </w:r>
          </w:p>
          <w:p w:rsidR="00B05964" w:rsidRPr="00B05964" w:rsidRDefault="00B05964" w:rsidP="00B05964">
            <w:pPr>
              <w:jc w:val="both"/>
              <w:rPr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Opłatą ryczałtową jest objęty również sporządzony niezbędny szkic i wydana </w:t>
            </w:r>
            <w:r w:rsidRPr="00B05964">
              <w:rPr>
                <w:color w:val="000000"/>
                <w:sz w:val="22"/>
                <w:szCs w:val="22"/>
              </w:rPr>
              <w:br/>
              <w:t xml:space="preserve">w tym przedmiocie opisowa opinia.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szt. /podłączenie urządzenia</w:t>
            </w: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50</w:t>
            </w:r>
          </w:p>
        </w:tc>
      </w:tr>
      <w:tr w:rsidR="00B05964" w:rsidRPr="00B05964" w:rsidTr="00B05964">
        <w:trPr>
          <w:trHeight w:val="21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Ustalenie przyczyny wadliwego działania wskazanego w zleceniu urządzenia grzewczo – kominowego wpiętego do danego przewodu, wraz z wydaniem pisemnej opinii, (ryczały) tj.: sprawdzenie drożności, szczelności i ogólnego stanu technicznego przewodu, gwarantującego bezpieczną eksploatację urządzenia,</w:t>
            </w:r>
          </w:p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Uwaga: </w:t>
            </w:r>
          </w:p>
          <w:p w:rsidR="00B05964" w:rsidRPr="00B05964" w:rsidRDefault="00B05964" w:rsidP="00B0596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ustalona opłata ryczałtowa obejmuje sprawdzenie wszystkich czynników mających wpływ na prawidłową eksploatację urządzenia w danym lokalu</w:t>
            </w:r>
          </w:p>
          <w:p w:rsidR="00B05964" w:rsidRPr="00B05964" w:rsidRDefault="00B05964" w:rsidP="00B05964">
            <w:pP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b/>
                <w:color w:val="000000"/>
                <w:sz w:val="22"/>
                <w:szCs w:val="22"/>
              </w:rPr>
              <w:t>lub</w:t>
            </w:r>
          </w:p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Sprawdzenie stanu technicznego i przydatności eksploatacyjnej wszelkiego rodzaju przewodów kominowych i wszelkiego rodzaju urządzeń grzewczo – kominowych w lokalu wraz z wydaniem pisemnej opinii (ryczałt) dot.:</w:t>
            </w:r>
          </w:p>
          <w:p w:rsidR="00B05964" w:rsidRPr="00B05964" w:rsidRDefault="00B05964" w:rsidP="00B05964">
            <w:pPr>
              <w:tabs>
                <w:tab w:val="left" w:pos="353"/>
              </w:tabs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przewodów kominowych niezależnie od obwodu wewnętrznego i ilości kondygnacji </w:t>
            </w:r>
            <w:r w:rsidRPr="00B05964">
              <w:rPr>
                <w:color w:val="000000"/>
                <w:sz w:val="22"/>
                <w:szCs w:val="22"/>
              </w:rPr>
              <w:lastRenderedPageBreak/>
              <w:t>budynku (ryczałt),</w:t>
            </w:r>
          </w:p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Uwaga: opłaty obejmują kompleksowo całokształt czynności kontrolno-sprawdzających i wydanie opinii w zakresie m.in.: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hanging="1447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drożności i szczelności przewodów kominowych,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left="173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prawidłowości połączeń urządzeń grzewczych, spalinowych i wentylacyjnych,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hanging="1447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otworów wlotowych, wylotowych, </w:t>
            </w:r>
            <w:proofErr w:type="spellStart"/>
            <w:r w:rsidRPr="00B05964">
              <w:rPr>
                <w:color w:val="000000"/>
                <w:sz w:val="22"/>
                <w:szCs w:val="22"/>
              </w:rPr>
              <w:t>wyczystnych</w:t>
            </w:r>
            <w:proofErr w:type="spellEnd"/>
            <w:r w:rsidRPr="00B05964">
              <w:rPr>
                <w:color w:val="000000"/>
                <w:sz w:val="22"/>
                <w:szCs w:val="22"/>
              </w:rPr>
              <w:t xml:space="preserve"> i rewizyjnych,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left="173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prawidłowości przebiegu i odległości od przewodów łatwopalnych części konstrukcji budynku,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left="173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wielkości przekrojów przewodów oraz grubości ścian wewnętrznych i zewnętrznych,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hanging="1447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prawidłowości ciągu kominowego,</w:t>
            </w:r>
          </w:p>
          <w:p w:rsidR="00B05964" w:rsidRPr="00B05964" w:rsidRDefault="00B05964" w:rsidP="00B05964">
            <w:pPr>
              <w:numPr>
                <w:ilvl w:val="1"/>
                <w:numId w:val="4"/>
              </w:numPr>
              <w:tabs>
                <w:tab w:val="left" w:pos="173"/>
              </w:tabs>
              <w:suppressAutoHyphens/>
              <w:ind w:left="173" w:hanging="180"/>
              <w:jc w:val="both"/>
              <w:rPr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urządzeń pomocniczych jak: otwory włazowe, drabiny, ławy kominowe, poręcze, klamry, itp.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przewód w szt.</w:t>
            </w: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100</w:t>
            </w:r>
          </w:p>
        </w:tc>
      </w:tr>
      <w:tr w:rsidR="00B05964" w:rsidRPr="00B05964" w:rsidTr="00B05964">
        <w:trPr>
          <w:trHeight w:val="39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964" w:rsidRPr="00B05964" w:rsidRDefault="00B05964" w:rsidP="00B05964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Przeprowadzanie inwentaryzacji przewodów kominowych i urządzeń grzewczo-kominowych w budynkach łącznie z: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617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sporządzeniem niezbędnych szkiców przewodów kominowych,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sprawdzeniem drożności, szczelności i ogólnego stanu technicznego przewodu, 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45" w:firstLine="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 xml:space="preserve">wskazaniem istniejących podłączeń urządzeń grzewczo-kominowych z określeniem pomieszczenia, 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wskazaniem rodzaju podłączenia i kondygnacji,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wykazem numerów mieszkań,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wskazaniem długości, wymiaru i kształtu przekroju przewodu,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wskazaniem występowania i rodzaju wkładów kominowych w przewodzie kominowym,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określeniem materiału, z jakiego wykonany jest przewód kominowy,</w:t>
            </w:r>
          </w:p>
          <w:p w:rsidR="00B05964" w:rsidRPr="00B05964" w:rsidRDefault="00B05964" w:rsidP="00B05964">
            <w:pPr>
              <w:numPr>
                <w:ilvl w:val="1"/>
                <w:numId w:val="5"/>
              </w:numPr>
              <w:tabs>
                <w:tab w:val="left" w:pos="353"/>
              </w:tabs>
              <w:suppressAutoHyphens/>
              <w:ind w:left="227" w:hanging="18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wskazaniem nieprawidłowości podłączeń urządzeń grzewczo-kominowych oraz przewodów kominowych wraz z zaleceniami.</w:t>
            </w:r>
          </w:p>
          <w:p w:rsidR="00B05964" w:rsidRPr="00B05964" w:rsidRDefault="00B05964" w:rsidP="00B05964">
            <w:pPr>
              <w:tabs>
                <w:tab w:val="left" w:pos="533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B05964" w:rsidRPr="00B05964" w:rsidRDefault="00B05964" w:rsidP="00B05964">
            <w:pPr>
              <w:tabs>
                <w:tab w:val="left" w:pos="533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Uwaga:</w:t>
            </w:r>
          </w:p>
          <w:p w:rsidR="00B05964" w:rsidRPr="00B05964" w:rsidRDefault="00B05964" w:rsidP="00B05964">
            <w:pPr>
              <w:tabs>
                <w:tab w:val="left" w:pos="533"/>
              </w:tabs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inwentaryzacji będą podlegały wszystkie lokale w budynku.</w:t>
            </w:r>
          </w:p>
          <w:p w:rsidR="00B05964" w:rsidRPr="00B05964" w:rsidRDefault="00B05964" w:rsidP="00B05964">
            <w:pPr>
              <w:tabs>
                <w:tab w:val="left" w:pos="533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B05964">
              <w:rPr>
                <w:color w:val="000000"/>
                <w:sz w:val="22"/>
                <w:szCs w:val="22"/>
              </w:rPr>
              <w:t>Cena za inwentaryzację zostanie obliczona jako iloczyn wartości jednostkowej wskazanej przez wykonawcę w ofercie oraz liczby lokali.</w:t>
            </w:r>
            <w:r w:rsidRPr="00B05964">
              <w:rPr>
                <w:b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  <w:p w:rsidR="00B05964" w:rsidRPr="00B05964" w:rsidRDefault="00B05964" w:rsidP="00B05964">
            <w:pPr>
              <w:jc w:val="center"/>
              <w:rPr>
                <w:b/>
                <w:sz w:val="22"/>
                <w:szCs w:val="22"/>
              </w:rPr>
            </w:pPr>
            <w:r w:rsidRPr="00B05964">
              <w:rPr>
                <w:sz w:val="22"/>
                <w:szCs w:val="22"/>
              </w:rPr>
              <w:t>szt.</w:t>
            </w:r>
            <w:r w:rsidRPr="00B05964">
              <w:rPr>
                <w:b/>
                <w:sz w:val="22"/>
                <w:szCs w:val="22"/>
              </w:rPr>
              <w:t>/</w:t>
            </w:r>
            <w:r w:rsidRPr="00B05964">
              <w:rPr>
                <w:sz w:val="22"/>
                <w:szCs w:val="22"/>
              </w:rPr>
              <w:t>lokal</w:t>
            </w:r>
          </w:p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64" w:rsidRPr="00B05964" w:rsidRDefault="00B05964" w:rsidP="00B0596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5964" w:rsidRPr="00B05964" w:rsidRDefault="00B05964" w:rsidP="00B0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05964">
              <w:rPr>
                <w:b/>
                <w:sz w:val="22"/>
                <w:szCs w:val="22"/>
              </w:rPr>
              <w:t>20</w:t>
            </w:r>
          </w:p>
          <w:p w:rsidR="00B05964" w:rsidRPr="00B05964" w:rsidRDefault="00B05964" w:rsidP="00B0596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05964" w:rsidRPr="00B05964" w:rsidRDefault="00B05964" w:rsidP="00B05964">
      <w:pPr>
        <w:spacing w:line="360" w:lineRule="auto"/>
        <w:ind w:left="426"/>
        <w:jc w:val="both"/>
        <w:rPr>
          <w:sz w:val="22"/>
          <w:szCs w:val="22"/>
        </w:rPr>
      </w:pPr>
      <w:r w:rsidRPr="00B05964">
        <w:rPr>
          <w:sz w:val="22"/>
          <w:szCs w:val="22"/>
        </w:rPr>
        <w:tab/>
      </w:r>
    </w:p>
    <w:p w:rsidR="00F13711" w:rsidRPr="00B05964" w:rsidRDefault="00F13711">
      <w:pPr>
        <w:rPr>
          <w:sz w:val="22"/>
          <w:szCs w:val="22"/>
        </w:rPr>
      </w:pPr>
    </w:p>
    <w:p w:rsidR="00F13711" w:rsidRPr="00B05964" w:rsidRDefault="00F13711">
      <w:pPr>
        <w:rPr>
          <w:sz w:val="22"/>
          <w:szCs w:val="22"/>
        </w:rPr>
      </w:pPr>
    </w:p>
    <w:sectPr w:rsidR="00F13711" w:rsidRPr="00B05964" w:rsidSect="00B05964">
      <w:pgSz w:w="16838" w:h="11906" w:orient="landscape"/>
      <w:pgMar w:top="1417" w:right="360" w:bottom="1417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/>
        <w:color w:val="000080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790" w:hanging="360"/>
      </w:pPr>
      <w:rPr>
        <w:rFonts w:ascii="Times New Roman" w:hAnsi="Times New Roman" w:cs="Wingdings" w:hint="default"/>
        <w:color w:val="000000"/>
        <w:sz w:val="16"/>
        <w:szCs w:val="16"/>
      </w:rPr>
    </w:lvl>
    <w:lvl w:ilvl="2">
      <w:start w:val="1"/>
      <w:numFmt w:val="bullet"/>
      <w:lvlText w:val=""/>
      <w:lvlJc w:val="left"/>
      <w:pPr>
        <w:tabs>
          <w:tab w:val="num" w:pos="708"/>
        </w:tabs>
        <w:ind w:left="269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51F562B"/>
    <w:multiLevelType w:val="hybridMultilevel"/>
    <w:tmpl w:val="501E17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4E2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F25AE4"/>
    <w:multiLevelType w:val="hybridMultilevel"/>
    <w:tmpl w:val="33B2B2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E4E2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472D7"/>
    <w:multiLevelType w:val="hybridMultilevel"/>
    <w:tmpl w:val="1D34B63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9E4E2F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9A"/>
    <w:rsid w:val="00020A5C"/>
    <w:rsid w:val="00034DD6"/>
    <w:rsid w:val="00125A31"/>
    <w:rsid w:val="0018623F"/>
    <w:rsid w:val="00230703"/>
    <w:rsid w:val="00273650"/>
    <w:rsid w:val="002810EA"/>
    <w:rsid w:val="0028373E"/>
    <w:rsid w:val="002C0BD3"/>
    <w:rsid w:val="00352C9B"/>
    <w:rsid w:val="00370B84"/>
    <w:rsid w:val="0038448E"/>
    <w:rsid w:val="003C5D84"/>
    <w:rsid w:val="0048117E"/>
    <w:rsid w:val="004A51B2"/>
    <w:rsid w:val="006021B5"/>
    <w:rsid w:val="006030E9"/>
    <w:rsid w:val="00661DD3"/>
    <w:rsid w:val="006B41A0"/>
    <w:rsid w:val="006B4F3D"/>
    <w:rsid w:val="00783FE9"/>
    <w:rsid w:val="00805B17"/>
    <w:rsid w:val="00831D03"/>
    <w:rsid w:val="0096219D"/>
    <w:rsid w:val="00AD3633"/>
    <w:rsid w:val="00B05964"/>
    <w:rsid w:val="00B37245"/>
    <w:rsid w:val="00C50AE1"/>
    <w:rsid w:val="00C64248"/>
    <w:rsid w:val="00CB6D54"/>
    <w:rsid w:val="00D15F0F"/>
    <w:rsid w:val="00D83CF3"/>
    <w:rsid w:val="00DB5748"/>
    <w:rsid w:val="00DF565D"/>
    <w:rsid w:val="00E76B0F"/>
    <w:rsid w:val="00ED45F7"/>
    <w:rsid w:val="00F13711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069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E069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E069A"/>
    <w:rPr>
      <w:b/>
      <w:bCs/>
    </w:rPr>
  </w:style>
  <w:style w:type="paragraph" w:styleId="Nagwek">
    <w:name w:val="header"/>
    <w:basedOn w:val="Normalny"/>
    <w:link w:val="NagwekZnak"/>
    <w:rsid w:val="003C5D8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5D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E069A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FE069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E069A"/>
    <w:rPr>
      <w:b/>
      <w:bCs/>
    </w:rPr>
  </w:style>
  <w:style w:type="paragraph" w:styleId="Nagwek">
    <w:name w:val="header"/>
    <w:basedOn w:val="Normalny"/>
    <w:link w:val="NagwekZnak"/>
    <w:rsid w:val="003C5D8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3C5D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an.wroc.pl/oferta-uslug-kominiarskich/76-okresowa-kontrola-przewodow-kominowy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lorian.wroc.pl/oferta-uslug-kominiarskich/79-czyszczenie-przewodow-kominowy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2EAA-5F95-420D-88F9-F5E051D0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1576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mgmyrek</dc:creator>
  <cp:lastModifiedBy>Ivcia</cp:lastModifiedBy>
  <cp:revision>7</cp:revision>
  <cp:lastPrinted>2020-03-14T10:40:00Z</cp:lastPrinted>
  <dcterms:created xsi:type="dcterms:W3CDTF">2020-03-15T09:56:00Z</dcterms:created>
  <dcterms:modified xsi:type="dcterms:W3CDTF">2020-03-16T08:56:00Z</dcterms:modified>
</cp:coreProperties>
</file>