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F" w:rsidRPr="00BE1E57" w:rsidRDefault="00961C4F" w:rsidP="00961C4F">
      <w:pPr>
        <w:spacing w:line="360" w:lineRule="auto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BE1E57">
        <w:rPr>
          <w:rFonts w:cstheme="minorHAnsi"/>
          <w:i/>
          <w:sz w:val="20"/>
          <w:szCs w:val="20"/>
        </w:rPr>
        <w:t>Załącznik Nr 1 do Ogłoszenia</w:t>
      </w:r>
    </w:p>
    <w:p w:rsidR="00961C4F" w:rsidRPr="00BE1E57" w:rsidRDefault="00961C4F" w:rsidP="00961C4F">
      <w:pPr>
        <w:pStyle w:val="Standard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BE1E57">
        <w:rPr>
          <w:rFonts w:asciiTheme="minorHAnsi" w:hAnsiTheme="minorHAnsi" w:cstheme="minorHAnsi"/>
          <w:b/>
          <w:spacing w:val="60"/>
          <w:sz w:val="22"/>
          <w:szCs w:val="22"/>
        </w:rPr>
        <w:t>FORMULARZ OFERTOWY</w:t>
      </w:r>
    </w:p>
    <w:p w:rsidR="00961C4F" w:rsidRPr="00BE1E57" w:rsidRDefault="00961C4F" w:rsidP="00961C4F">
      <w:pPr>
        <w:pStyle w:val="Standard"/>
        <w:jc w:val="both"/>
        <w:rPr>
          <w:caps/>
          <w:sz w:val="22"/>
          <w:szCs w:val="22"/>
        </w:rPr>
      </w:pPr>
    </w:p>
    <w:p w:rsidR="00961C4F" w:rsidRPr="00BE1E57" w:rsidRDefault="00BE1E57" w:rsidP="00961C4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BE1E57">
        <w:rPr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61C4F" w:rsidRPr="00BE1E57" w:rsidRDefault="00CD4C12" w:rsidP="00961C4F">
      <w:pPr>
        <w:jc w:val="center"/>
        <w:rPr>
          <w:b/>
        </w:rPr>
      </w:pPr>
      <w:r w:rsidRPr="00BE1E57">
        <w:rPr>
          <w:b/>
        </w:rPr>
        <w:t>II p</w:t>
      </w:r>
      <w:r w:rsidR="00961C4F" w:rsidRPr="00BE1E57">
        <w:rPr>
          <w:b/>
        </w:rPr>
        <w:t>rzetarg pisemny, nieograniczony na sprzedaż nieruchomości gruntowej, zabudowanej położonej na terenie Gminy Piekary Śląskie należącej do Spółki Nieruchomości – Brzeziny Sp. z o .o. z siedzibą w Piekarach Śląskich</w:t>
      </w:r>
    </w:p>
    <w:p w:rsidR="00961C4F" w:rsidRPr="00BE1E57" w:rsidRDefault="00961C4F" w:rsidP="00961C4F">
      <w:pPr>
        <w:pStyle w:val="Standard"/>
        <w:spacing w:line="360" w:lineRule="auto"/>
        <w:jc w:val="both"/>
        <w:rPr>
          <w:b/>
          <w:bCs/>
          <w:iCs/>
        </w:rPr>
      </w:pPr>
    </w:p>
    <w:p w:rsidR="00961C4F" w:rsidRPr="00BE1E57" w:rsidRDefault="00961C4F" w:rsidP="00961C4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b/>
          <w:sz w:val="22"/>
          <w:szCs w:val="22"/>
        </w:rPr>
        <w:t>OFERENT:</w:t>
      </w:r>
    </w:p>
    <w:p w:rsidR="00961C4F" w:rsidRPr="00BE1E57" w:rsidRDefault="00961C4F" w:rsidP="00961C4F">
      <w:pPr>
        <w:pStyle w:val="Standard"/>
        <w:tabs>
          <w:tab w:val="left" w:pos="15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sz w:val="22"/>
          <w:szCs w:val="22"/>
        </w:rPr>
        <w:t>Nazwa (firma)/Imię Nazwisko:…………............................................................................................</w:t>
      </w:r>
    </w:p>
    <w:p w:rsidR="00961C4F" w:rsidRPr="00BE1E57" w:rsidRDefault="00961C4F" w:rsidP="00961C4F">
      <w:pPr>
        <w:pStyle w:val="Standard"/>
        <w:tabs>
          <w:tab w:val="left" w:pos="1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sz w:val="22"/>
          <w:szCs w:val="22"/>
        </w:rPr>
        <w:t xml:space="preserve">Adres: …...........................................................................................................................................     </w:t>
      </w:r>
    </w:p>
    <w:p w:rsidR="00961C4F" w:rsidRPr="00BE1E57" w:rsidRDefault="00961C4F" w:rsidP="00961C4F">
      <w:pPr>
        <w:pStyle w:val="Standard"/>
        <w:tabs>
          <w:tab w:val="left" w:pos="1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sz w:val="22"/>
          <w:szCs w:val="22"/>
        </w:rPr>
        <w:t xml:space="preserve">             ..............................................................................................................................................</w:t>
      </w:r>
    </w:p>
    <w:p w:rsidR="00961C4F" w:rsidRPr="00BE1E57" w:rsidRDefault="00961C4F" w:rsidP="00961C4F">
      <w:pPr>
        <w:pStyle w:val="Standard"/>
        <w:tabs>
          <w:tab w:val="left" w:pos="15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sz w:val="22"/>
          <w:szCs w:val="22"/>
        </w:rPr>
        <w:t xml:space="preserve">              (kod pocztowy, miejscowość, ulica)</w:t>
      </w:r>
    </w:p>
    <w:p w:rsidR="00961C4F" w:rsidRPr="00BE1E57" w:rsidRDefault="00961C4F" w:rsidP="00961C4F">
      <w:pPr>
        <w:pStyle w:val="Standard"/>
        <w:tabs>
          <w:tab w:val="left" w:pos="1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1E57">
        <w:rPr>
          <w:rFonts w:asciiTheme="minorHAnsi" w:hAnsiTheme="minorHAnsi" w:cstheme="minorHAnsi"/>
          <w:sz w:val="22"/>
          <w:szCs w:val="22"/>
        </w:rPr>
        <w:t>Regon:       ........................................................  NIP:</w:t>
      </w:r>
      <w:r w:rsidRPr="00BE1E5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</w:t>
      </w:r>
    </w:p>
    <w:p w:rsidR="00961C4F" w:rsidRPr="00BE1E57" w:rsidRDefault="00961C4F" w:rsidP="00961C4F">
      <w:pPr>
        <w:pStyle w:val="Standard"/>
        <w:tabs>
          <w:tab w:val="left" w:pos="1560"/>
          <w:tab w:val="left" w:pos="5103"/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BE1E57">
        <w:rPr>
          <w:rFonts w:asciiTheme="minorHAnsi" w:hAnsiTheme="minorHAnsi" w:cstheme="minorHAnsi"/>
          <w:b/>
          <w:bCs/>
          <w:caps/>
          <w:sz w:val="22"/>
          <w:szCs w:val="22"/>
        </w:rPr>
        <w:t>Dane do kontaktu</w:t>
      </w:r>
      <w:r w:rsidRPr="00BE1E57">
        <w:rPr>
          <w:rFonts w:asciiTheme="minorHAnsi" w:hAnsiTheme="minorHAnsi" w:cstheme="minorHAnsi"/>
          <w:b/>
          <w:caps/>
          <w:sz w:val="22"/>
          <w:szCs w:val="22"/>
        </w:rPr>
        <w:t xml:space="preserve"> (na które będzie przesłana korespondencja):</w:t>
      </w:r>
    </w:p>
    <w:p w:rsidR="00961C4F" w:rsidRPr="00BE1E57" w:rsidRDefault="00961C4F" w:rsidP="00961C4F">
      <w:pPr>
        <w:pStyle w:val="Standard"/>
        <w:tabs>
          <w:tab w:val="left" w:pos="1134"/>
          <w:tab w:val="left" w:pos="5103"/>
          <w:tab w:val="left" w:pos="6096"/>
        </w:tabs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E1E57">
        <w:rPr>
          <w:rFonts w:asciiTheme="minorHAnsi" w:hAnsiTheme="minorHAnsi" w:cstheme="minorHAnsi"/>
          <w:sz w:val="22"/>
          <w:szCs w:val="22"/>
        </w:rPr>
        <w:t>Telefon:</w:t>
      </w:r>
      <w:r w:rsidRPr="00BE1E57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  </w:t>
      </w:r>
      <w:proofErr w:type="spellStart"/>
      <w:r w:rsidRPr="00BE1E57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BE1E57">
        <w:rPr>
          <w:rFonts w:asciiTheme="minorHAnsi" w:hAnsiTheme="minorHAnsi" w:cstheme="minorHAnsi"/>
          <w:sz w:val="22"/>
          <w:szCs w:val="22"/>
          <w:lang w:val="de-DE"/>
        </w:rPr>
        <w:t>:    ........................................................</w:t>
      </w:r>
    </w:p>
    <w:p w:rsidR="00961C4F" w:rsidRPr="00BE1E57" w:rsidRDefault="00961C4F" w:rsidP="00961C4F">
      <w:pPr>
        <w:pStyle w:val="Standard"/>
        <w:tabs>
          <w:tab w:val="left" w:pos="1134"/>
          <w:tab w:val="left" w:pos="5103"/>
          <w:tab w:val="left" w:pos="6096"/>
        </w:tabs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E1E5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BE1E5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BE1E57">
        <w:rPr>
          <w:rFonts w:asciiTheme="minorHAnsi" w:hAnsiTheme="minorHAnsi" w:cstheme="minorHAnsi"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</w:t>
      </w:r>
    </w:p>
    <w:p w:rsidR="00961C4F" w:rsidRPr="00BE1E57" w:rsidRDefault="00961C4F" w:rsidP="00961C4F">
      <w:pPr>
        <w:spacing w:after="0"/>
        <w:jc w:val="center"/>
        <w:rPr>
          <w:rFonts w:cstheme="minorHAnsi"/>
          <w:b/>
          <w:szCs w:val="24"/>
        </w:rPr>
      </w:pPr>
    </w:p>
    <w:p w:rsidR="00961C4F" w:rsidRPr="00BE1E57" w:rsidRDefault="00961C4F" w:rsidP="00961C4F">
      <w:pPr>
        <w:spacing w:after="0"/>
        <w:jc w:val="center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OFEROWANA CENA……………………………………………………………………………ZŁ NETTO</w:t>
      </w:r>
    </w:p>
    <w:p w:rsidR="00961C4F" w:rsidRPr="00BE1E57" w:rsidRDefault="00961C4F" w:rsidP="00961C4F">
      <w:pPr>
        <w:spacing w:after="0"/>
        <w:jc w:val="center"/>
        <w:rPr>
          <w:rFonts w:cstheme="minorHAnsi"/>
          <w:b/>
          <w:szCs w:val="24"/>
        </w:rPr>
      </w:pPr>
    </w:p>
    <w:p w:rsidR="00961C4F" w:rsidRPr="00BE1E57" w:rsidRDefault="00961C4F" w:rsidP="00961C4F">
      <w:pPr>
        <w:spacing w:after="0"/>
        <w:jc w:val="center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( słownie:………………………………………………………………………………………………………………………..)</w:t>
      </w:r>
    </w:p>
    <w:p w:rsidR="00961C4F" w:rsidRPr="00BE1E57" w:rsidRDefault="00961C4F" w:rsidP="00961C4F">
      <w:pPr>
        <w:tabs>
          <w:tab w:val="left" w:pos="6915"/>
        </w:tabs>
        <w:spacing w:after="0"/>
        <w:rPr>
          <w:rFonts w:cstheme="minorHAnsi"/>
          <w:b/>
          <w:i/>
          <w:szCs w:val="24"/>
        </w:rPr>
      </w:pPr>
      <w:r w:rsidRPr="00BE1E57">
        <w:rPr>
          <w:rFonts w:cstheme="minorHAnsi"/>
          <w:b/>
          <w:i/>
          <w:szCs w:val="24"/>
        </w:rPr>
        <w:t xml:space="preserve">                                       </w:t>
      </w:r>
    </w:p>
    <w:p w:rsidR="00961C4F" w:rsidRPr="00BE1E57" w:rsidRDefault="00961C4F" w:rsidP="00961C4F">
      <w:pPr>
        <w:spacing w:after="0"/>
        <w:jc w:val="both"/>
        <w:rPr>
          <w:rFonts w:cstheme="minorHAnsi"/>
          <w:b/>
          <w:szCs w:val="24"/>
          <w:u w:val="single"/>
        </w:rPr>
      </w:pPr>
      <w:r w:rsidRPr="00BE1E57">
        <w:rPr>
          <w:rFonts w:cstheme="minorHAnsi"/>
          <w:b/>
          <w:szCs w:val="24"/>
          <w:u w:val="single"/>
        </w:rPr>
        <w:t>Oświadczenia dotyczące postanowień ogłoszenia o sprzedaży: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Oświadczam, że zapoznałem/</w:t>
      </w:r>
      <w:proofErr w:type="spellStart"/>
      <w:r w:rsidRPr="00BE1E57">
        <w:rPr>
          <w:rFonts w:cstheme="minorHAnsi"/>
          <w:b/>
          <w:szCs w:val="24"/>
        </w:rPr>
        <w:t>am</w:t>
      </w:r>
      <w:proofErr w:type="spellEnd"/>
      <w:r w:rsidRPr="00BE1E57">
        <w:rPr>
          <w:rFonts w:cstheme="minorHAnsi"/>
          <w:b/>
          <w:szCs w:val="24"/>
        </w:rPr>
        <w:t xml:space="preserve"> się z Regulaminem oraz ogłoszeniem </w:t>
      </w:r>
      <w:r w:rsidR="00CD4C12" w:rsidRPr="00BE1E57">
        <w:rPr>
          <w:rFonts w:cstheme="minorHAnsi"/>
          <w:b/>
          <w:szCs w:val="24"/>
        </w:rPr>
        <w:t xml:space="preserve">II </w:t>
      </w:r>
      <w:r w:rsidRPr="00BE1E57">
        <w:rPr>
          <w:rFonts w:cstheme="minorHAnsi"/>
          <w:b/>
          <w:szCs w:val="24"/>
        </w:rPr>
        <w:t>przetargu ofertowego na sprzedaż nieruchomości położonej na terenie Gminy Piekary Śląskie należącej do Spółki Nieruchomości – Brzeziny Sp. z o .o. z siedzibą w Piekarach Śląskich i akceptujemy określone w nich warunki.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Oświadczam, że zapoznałem/</w:t>
      </w:r>
      <w:proofErr w:type="spellStart"/>
      <w:r w:rsidRPr="00BE1E57">
        <w:rPr>
          <w:rFonts w:cstheme="minorHAnsi"/>
          <w:b/>
          <w:szCs w:val="24"/>
        </w:rPr>
        <w:t>am</w:t>
      </w:r>
      <w:proofErr w:type="spellEnd"/>
      <w:r w:rsidRPr="00BE1E57">
        <w:rPr>
          <w:rFonts w:cstheme="minorHAnsi"/>
          <w:b/>
          <w:szCs w:val="24"/>
        </w:rPr>
        <w:t xml:space="preserve"> się ze stanem technicznym i prawnym przedmiotu sprzedaży i nie wnosimy do niego żadnych zastrzeżeń.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Oświadczam, że posiadam środki na zapłatę ceny.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Oświadczam, że pozostaję/ nie pozostaję w związku małżeńskim.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rFonts w:cstheme="minorHAnsi"/>
          <w:b/>
          <w:szCs w:val="24"/>
        </w:rPr>
        <w:t>Numer rachunku bankowego, na który należy zwrócić wadium:  ……………………………………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b/>
          <w:lang w:eastAsia="zh-CN"/>
        </w:rPr>
        <w:t>Zobowiązuję się do zawarcia umowy w formie aktu notarialnego w terminie wskazanym przez Spółkę Nieruchomości – Brzeziny Sp. z o. o.</w:t>
      </w:r>
    </w:p>
    <w:p w:rsidR="00961C4F" w:rsidRPr="00BE1E57" w:rsidRDefault="00961C4F" w:rsidP="00961C4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Cs w:val="24"/>
        </w:rPr>
      </w:pPr>
      <w:r w:rsidRPr="00BE1E57">
        <w:rPr>
          <w:b/>
          <w:lang w:eastAsia="zh-CN"/>
        </w:rPr>
        <w:t>Zobowiązuję się do pokrycia wszystkich podatków, opłat i kosztów związanych z przeniesieniem prawa własności nieruchomości.</w:t>
      </w:r>
    </w:p>
    <w:p w:rsidR="00961C4F" w:rsidRPr="00BE1E57" w:rsidRDefault="00961C4F" w:rsidP="00961C4F">
      <w:pPr>
        <w:spacing w:after="0"/>
        <w:jc w:val="both"/>
        <w:rPr>
          <w:rFonts w:cstheme="minorHAnsi"/>
          <w:b/>
          <w:szCs w:val="24"/>
        </w:rPr>
      </w:pPr>
    </w:p>
    <w:p w:rsidR="00961C4F" w:rsidRPr="00BE1E57" w:rsidRDefault="00961C4F" w:rsidP="00961C4F">
      <w:pPr>
        <w:spacing w:line="360" w:lineRule="auto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E1E57">
        <w:rPr>
          <w:rFonts w:ascii="Times New Roman" w:hAnsi="Times New Roman"/>
          <w:sz w:val="18"/>
          <w:szCs w:val="18"/>
          <w:lang w:eastAsia="zh-CN"/>
        </w:rPr>
        <w:t>……………………………………….</w:t>
      </w:r>
    </w:p>
    <w:p w:rsidR="00961C4F" w:rsidRPr="00BE1E57" w:rsidRDefault="00961C4F" w:rsidP="00CD4C12">
      <w:pPr>
        <w:spacing w:line="360" w:lineRule="auto"/>
        <w:jc w:val="right"/>
        <w:rPr>
          <w:rFonts w:ascii="Times New Roman" w:hAnsi="Times New Roman"/>
          <w:b/>
          <w:sz w:val="18"/>
          <w:szCs w:val="18"/>
        </w:rPr>
      </w:pPr>
      <w:r w:rsidRPr="00BE1E57">
        <w:rPr>
          <w:rFonts w:ascii="Times New Roman" w:hAnsi="Times New Roman"/>
          <w:b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</w:t>
      </w:r>
      <w:r w:rsidRPr="00BE1E57">
        <w:rPr>
          <w:rFonts w:ascii="Times New Roman" w:hAnsi="Times New Roman"/>
          <w:b/>
          <w:sz w:val="18"/>
          <w:szCs w:val="18"/>
        </w:rPr>
        <w:t>(data i czytelny podpis Oferenta)</w:t>
      </w:r>
    </w:p>
    <w:p w:rsidR="00961C4F" w:rsidRPr="00BE1E57" w:rsidRDefault="00961C4F" w:rsidP="00961C4F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E1E5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Klauzula informacyjna dotycząca przetwarzania danych w zakresie sprzedaży nieruchomości</w:t>
      </w:r>
    </w:p>
    <w:p w:rsidR="00961C4F" w:rsidRPr="00BE1E57" w:rsidRDefault="00961C4F" w:rsidP="00961C4F">
      <w:pPr>
        <w:spacing w:line="240" w:lineRule="auto"/>
        <w:jc w:val="both"/>
        <w:rPr>
          <w:rFonts w:cstheme="minorHAnsi"/>
        </w:rPr>
      </w:pPr>
      <w:r w:rsidRPr="00BE1E57">
        <w:rPr>
          <w:rFonts w:cstheme="minorHAnsi"/>
        </w:rPr>
        <w:t>Z uwagi na art. 13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04.05.2016), dalej „Rozporządzenia 2016/679”, administrator informuje, iż:</w:t>
      </w:r>
    </w:p>
    <w:p w:rsidR="00961C4F" w:rsidRPr="00BE1E57" w:rsidRDefault="00961C4F" w:rsidP="00961C4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BE1E57">
        <w:rPr>
          <w:rFonts w:cstheme="minorHAnsi"/>
          <w:b/>
          <w:bCs/>
        </w:rPr>
        <w:t>Administratorem</w:t>
      </w:r>
      <w:r w:rsidRPr="00BE1E57">
        <w:rPr>
          <w:rFonts w:cstheme="minorHAnsi"/>
        </w:rPr>
        <w:t xml:space="preserve"> Państwa danych osobowych </w:t>
      </w:r>
      <w:r w:rsidRPr="00BE1E57">
        <w:rPr>
          <w:rFonts w:cstheme="minorHAnsi"/>
          <w:b/>
          <w:bCs/>
        </w:rPr>
        <w:t>są Nieruchomości -Brzeziny Sp. z o.o.</w:t>
      </w:r>
      <w:r w:rsidRPr="00BE1E57">
        <w:rPr>
          <w:rFonts w:cstheme="minorHAnsi"/>
        </w:rPr>
        <w:t xml:space="preserve">, z siedzibą przy ul. Walentego Roździeńskiego 2 A, 41-946 Piekary Śląskie </w:t>
      </w:r>
      <w:r w:rsidRPr="00BE1E57">
        <w:rPr>
          <w:rFonts w:cstheme="minorHAnsi"/>
          <w:b/>
          <w:bCs/>
        </w:rPr>
        <w:t>reprezentowana przez Zarząd;</w:t>
      </w:r>
      <w:r w:rsidRPr="00BE1E57">
        <w:rPr>
          <w:rFonts w:cstheme="minorHAnsi"/>
        </w:rPr>
        <w:t xml:space="preserve"> zarejestrowana w Rejestrze Przedsiębiorców prowadzonym przez Sąd Rejonowy w Gliwicach, X Wydział Gospodarczy Krajowego Rejestru Sądowego pod numerem KRS 0000663392, o nr NIP 4980266392 oraz REGON 366589650, tel.: (32) 668 66 81; strona internetowa: http://www.nieruchomosci-brzeziny.piekary.pl/; adres e-mail: biuro@n-b.piekary.pl.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BE1E57">
        <w:rPr>
          <w:rFonts w:cstheme="minorHAnsi"/>
        </w:rPr>
        <w:t xml:space="preserve">Administrator wyznaczył inspektora ochrony danych, z którym można skontaktować się pod adresem e-mail: iod@gmainvest.pl lub przesyłając korespondencję na adres Spółki </w:t>
      </w:r>
      <w:r w:rsidR="00CD4C12" w:rsidRPr="00BE1E57">
        <w:rPr>
          <w:rFonts w:cstheme="minorHAnsi"/>
        </w:rPr>
        <w:br/>
      </w:r>
      <w:r w:rsidRPr="00BE1E57">
        <w:rPr>
          <w:rFonts w:cstheme="minorHAnsi"/>
        </w:rPr>
        <w:t>z dopiskiem „IOD”.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Style w:val="Domylnaczcionkaakapitu2"/>
          <w:rFonts w:cstheme="minorHAnsi"/>
        </w:rPr>
      </w:pPr>
      <w:r w:rsidRPr="00BE1E57">
        <w:rPr>
          <w:rFonts w:eastAsia="Times New Roman" w:cstheme="minorHAnsi"/>
          <w:b/>
          <w:bCs/>
          <w:lang w:eastAsia="pl-PL"/>
        </w:rPr>
        <w:t xml:space="preserve">Pani/Pana dane osobowe będą przetwarzane w celu przetargu na zbycie nieruchomości, w tym wykonania umowy, </w:t>
      </w:r>
      <w:r w:rsidRPr="00BE1E57">
        <w:rPr>
          <w:rStyle w:val="Domylnaczcionkaakapitu2"/>
          <w:rFonts w:cstheme="minorHAnsi"/>
          <w:b/>
          <w:bCs/>
          <w:lang w:eastAsia="pl-PL"/>
        </w:rPr>
        <w:t>realizacji obowiązków i praw (w tym roszczeń) wiążących się z zawartą umową oraz w celu realizacji obowiązków wynikających z przepisów prawa.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BE1E57">
        <w:rPr>
          <w:rStyle w:val="Domylnaczcionkaakapitu2"/>
          <w:rFonts w:eastAsia="Times New Roman" w:cstheme="minorHAnsi"/>
          <w:lang w:eastAsia="pl-PL"/>
        </w:rPr>
        <w:t xml:space="preserve">Podstawą prawną przetwarzania danych osobowych przez administratora danych jest art. 6 ust. 1 lit. b </w:t>
      </w:r>
      <w:r w:rsidRPr="00BE1E57">
        <w:rPr>
          <w:rFonts w:cstheme="minorHAnsi"/>
          <w:i/>
          <w:iCs/>
        </w:rPr>
        <w:t>Rozporządzenia 2016/679</w:t>
      </w:r>
      <w:r w:rsidRPr="00BE1E57">
        <w:rPr>
          <w:rStyle w:val="Domylnaczcionkaakapitu2"/>
          <w:rFonts w:eastAsia="Times New Roman" w:cstheme="minorHAnsi"/>
          <w:lang w:eastAsia="pl-PL"/>
        </w:rPr>
        <w:t xml:space="preserve"> (</w:t>
      </w:r>
      <w:r w:rsidRPr="00BE1E57">
        <w:rPr>
          <w:rStyle w:val="Domylnaczcionkaakapitu2"/>
          <w:rFonts w:cstheme="minorHAnsi"/>
        </w:rPr>
        <w:t>przetwarzanie jest niezbędne do wykonania umowy, której stroną jest osoba, której dane dotyczą, lub do podjęcia działań na żądanie osoby, której dane dotyczą, przed zawarciem umowy</w:t>
      </w:r>
      <w:r w:rsidRPr="00BE1E57">
        <w:rPr>
          <w:rStyle w:val="Domylnaczcionkaakapitu2"/>
          <w:rFonts w:eastAsia="Times New Roman" w:cstheme="minorHAnsi"/>
          <w:lang w:eastAsia="pl-PL"/>
        </w:rPr>
        <w:t xml:space="preserve">), art. 6 ust. 1 lit. c </w:t>
      </w:r>
      <w:r w:rsidRPr="00BE1E57">
        <w:rPr>
          <w:rStyle w:val="Domylnaczcionkaakapitu2"/>
          <w:rFonts w:eastAsia="Times New Roman" w:cstheme="minorHAnsi"/>
          <w:i/>
          <w:iCs/>
          <w:lang w:eastAsia="pl-PL"/>
        </w:rPr>
        <w:t xml:space="preserve">Rozporządzenia 2016/679 </w:t>
      </w:r>
      <w:r w:rsidRPr="00BE1E57">
        <w:rPr>
          <w:rStyle w:val="Domylnaczcionkaakapitu2"/>
          <w:rFonts w:eastAsia="Times New Roman" w:cstheme="minorHAnsi"/>
          <w:lang w:eastAsia="pl-PL"/>
        </w:rPr>
        <w:t xml:space="preserve">(przetwarzanie jest niezbędne do wypełnienia obowiązku prawnego ciążącego na administratorze) tj. </w:t>
      </w:r>
      <w:r w:rsidRPr="00BE1E57">
        <w:rPr>
          <w:rStyle w:val="Domylnaczcionkaakapitu2"/>
          <w:rFonts w:eastAsia="Times New Roman" w:cstheme="minorHAnsi"/>
          <w:i/>
          <w:iCs/>
          <w:lang w:eastAsia="pl-PL"/>
        </w:rPr>
        <w:t>ustawy z dnia 21 sierpnia 1997 r. o gospodarce nieruchomościami oraz ustawy z dnia 23 kwietnia 1964 r. Kodeks cywilny.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E1E57">
        <w:rPr>
          <w:rFonts w:cstheme="minorHAnsi"/>
          <w:lang w:eastAsia="pl-PL"/>
        </w:rPr>
        <w:t xml:space="preserve">Odbiorcami Pani/Pana danych osobowych mogą być organy lub podmioty, działające w oparciu o powszechnie obowiązujące przepisy prawa. Pani/Pana dane osobowe mogą zostać powierzone podmiotom wspierającym bieżącą działalność Administratora, z którymi zawarto umowy powierzenia przetwarzania danych, zgodnie z art. 28 </w:t>
      </w:r>
      <w:r w:rsidRPr="00BE1E57">
        <w:rPr>
          <w:rFonts w:cstheme="minorHAnsi"/>
          <w:i/>
          <w:iCs/>
          <w:lang w:eastAsia="pl-PL"/>
        </w:rPr>
        <w:t>Rozporządzenia</w:t>
      </w:r>
      <w:r w:rsidRPr="00BE1E57">
        <w:rPr>
          <w:rFonts w:cstheme="minorHAnsi"/>
          <w:lang w:eastAsia="pl-PL"/>
        </w:rPr>
        <w:t xml:space="preserve"> </w:t>
      </w:r>
      <w:r w:rsidRPr="00BE1E57">
        <w:rPr>
          <w:rFonts w:cstheme="minorHAnsi"/>
          <w:i/>
          <w:iCs/>
          <w:lang w:eastAsia="pl-PL"/>
        </w:rPr>
        <w:t>2016/679.</w:t>
      </w:r>
      <w:r w:rsidRPr="00BE1E57">
        <w:rPr>
          <w:rFonts w:cstheme="minorHAnsi"/>
          <w:lang w:eastAsia="pl-PL"/>
        </w:rPr>
        <w:t xml:space="preserve">  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BE1E57">
        <w:rPr>
          <w:rFonts w:eastAsia="Times New Roman" w:cstheme="minorHAnsi"/>
          <w:lang w:eastAsia="pl-PL"/>
        </w:rPr>
        <w:t>Pani/Pana dane osobowe będą przechowywane przez okres 6 lat od dnia rozstrzygnięcia przetargu, a w przypadku zawarcia umowy przez okres jej obowiązywania oraz archiwizowane w przez 6 lat od zakończenia obowiązywania.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BE1E57">
        <w:rPr>
          <w:rFonts w:eastAsia="Times New Roman" w:cstheme="minorHAnsi"/>
          <w:lang w:eastAsia="pl-PL"/>
        </w:rPr>
        <w:t>Podanie danych jest niezbędne w celu udziału w niniejszym  przetargu.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BE1E57">
        <w:rPr>
          <w:rFonts w:eastAsia="Times New Roman" w:cstheme="minorHAnsi"/>
          <w:lang w:eastAsia="pl-PL"/>
        </w:rPr>
        <w:t>Posiada Pani/Pan prawo:</w:t>
      </w:r>
    </w:p>
    <w:p w:rsidR="00961C4F" w:rsidRPr="00BE1E57" w:rsidRDefault="00961C4F" w:rsidP="00961C4F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E1E57">
        <w:rPr>
          <w:rFonts w:eastAsia="Times New Roman" w:cstheme="minorHAnsi"/>
          <w:lang w:eastAsia="pl-PL"/>
        </w:rPr>
        <w:t xml:space="preserve">dostępu do swoich danych oraz otrzymania ich kopii, zgodnie z art. 15 </w:t>
      </w:r>
      <w:r w:rsidRPr="00BE1E57">
        <w:rPr>
          <w:rFonts w:eastAsia="Times New Roman" w:cstheme="minorHAnsi"/>
          <w:i/>
          <w:iCs/>
          <w:lang w:eastAsia="pl-PL"/>
        </w:rPr>
        <w:t>Rozporządzenia 2016/679;</w:t>
      </w:r>
      <w:bookmarkStart w:id="1" w:name="_Hlk64281391"/>
    </w:p>
    <w:p w:rsidR="00961C4F" w:rsidRPr="00BE1E57" w:rsidRDefault="00961C4F" w:rsidP="00961C4F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E1E57">
        <w:rPr>
          <w:rFonts w:eastAsia="Times New Roman" w:cstheme="minorHAnsi"/>
          <w:lang w:eastAsia="pl-PL"/>
        </w:rPr>
        <w:t xml:space="preserve">do sprostowania (poprawiania) swoich danych lub ich uzupełnienia, zgodnie z art. 16 </w:t>
      </w:r>
      <w:r w:rsidRPr="00BE1E57">
        <w:rPr>
          <w:rFonts w:eastAsia="Times New Roman" w:cstheme="minorHAnsi"/>
          <w:i/>
          <w:iCs/>
          <w:lang w:eastAsia="pl-PL"/>
        </w:rPr>
        <w:t>Rozporządzenia 2016/679</w:t>
      </w:r>
      <w:r w:rsidRPr="00BE1E57">
        <w:rPr>
          <w:rFonts w:eastAsia="Times New Roman" w:cstheme="minorHAnsi"/>
          <w:lang w:eastAsia="pl-PL"/>
        </w:rPr>
        <w:t>;</w:t>
      </w:r>
      <w:bookmarkEnd w:id="1"/>
    </w:p>
    <w:p w:rsidR="00961C4F" w:rsidRPr="00BE1E57" w:rsidRDefault="00961C4F" w:rsidP="00BE1E5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BE1E57">
        <w:rPr>
          <w:rFonts w:eastAsia="Times New Roman" w:cstheme="minorHAnsi"/>
          <w:lang w:eastAsia="pl-PL"/>
        </w:rPr>
        <w:t xml:space="preserve">do ograniczenia przetwarzania danych – prawo nie ogranicza przetwarzania danych osobowych do czasu zakończenia postępowania, zgodnie art. 18 </w:t>
      </w:r>
      <w:r w:rsidRPr="00BE1E57">
        <w:rPr>
          <w:rFonts w:eastAsia="Times New Roman" w:cstheme="minorHAnsi"/>
          <w:i/>
          <w:iCs/>
          <w:lang w:eastAsia="pl-PL"/>
        </w:rPr>
        <w:t>Rozporządzenie 2016/679</w:t>
      </w:r>
      <w:r w:rsidRPr="00BE1E57">
        <w:rPr>
          <w:rFonts w:eastAsia="Times New Roman" w:cstheme="minorHAnsi"/>
          <w:lang w:eastAsia="pl-PL"/>
        </w:rPr>
        <w:t xml:space="preserve">, jednakże z zastrzeżeniem przypadków, o których mowa w art. 18 ust. 2 </w:t>
      </w:r>
      <w:r w:rsidRPr="00BE1E57">
        <w:rPr>
          <w:rFonts w:eastAsia="Times New Roman" w:cstheme="minorHAnsi"/>
          <w:i/>
          <w:iCs/>
          <w:lang w:eastAsia="pl-PL"/>
        </w:rPr>
        <w:t>Rozporządzenia 2016/679;</w:t>
      </w:r>
    </w:p>
    <w:p w:rsidR="00961C4F" w:rsidRPr="00BE1E57" w:rsidRDefault="00961C4F" w:rsidP="00BE1E57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BE1E57">
        <w:rPr>
          <w:rFonts w:eastAsia="Times New Roman" w:cstheme="minorHAnsi"/>
          <w:lang w:eastAsia="pl-PL"/>
        </w:rPr>
        <w:t>do wniesienia skargi do Prezesa Urzędu Ochrony Danych Osobowych, jeżeli uzna Pani/Pan, że dane przetwarzane są w sposób niezgodny  z obowiązującym prawem, na adres ul. Stawki 2, 00-193 Warszawa.</w:t>
      </w:r>
    </w:p>
    <w:p w:rsidR="00961C4F" w:rsidRPr="00BE1E57" w:rsidRDefault="00961C4F" w:rsidP="00BE1E57">
      <w:pPr>
        <w:pStyle w:val="Standard"/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E1E57">
        <w:rPr>
          <w:rFonts w:asciiTheme="minorHAnsi" w:hAnsiTheme="minorHAnsi" w:cstheme="minorHAnsi"/>
          <w:sz w:val="22"/>
          <w:szCs w:val="22"/>
          <w:lang w:eastAsia="pl-PL"/>
        </w:rPr>
        <w:t>Administrator nie zamierza przekazywać Państwa danych poza Europejski Obszar Gospodarczy (tj. poza obszar Unii Europejskiej, Norwegię, Lichtenstein i Islandię).</w:t>
      </w:r>
    </w:p>
    <w:p w:rsidR="00961C4F" w:rsidRPr="00BE1E57" w:rsidRDefault="00961C4F" w:rsidP="00961C4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BE1E57">
        <w:rPr>
          <w:rFonts w:eastAsia="Times New Roman" w:cstheme="minorHAnsi"/>
          <w:lang w:eastAsia="pl-PL"/>
        </w:rPr>
        <w:t>Pani/Pana dane nie będą przetwarzane w sposób zautomatyzowany, w tym również w formie profilowania oraz nie będą przekazane do państwa trzeciego lub organizacji międzynarodowej.</w:t>
      </w:r>
    </w:p>
    <w:p w:rsidR="00961C4F" w:rsidRPr="00BE1E57" w:rsidRDefault="00961C4F" w:rsidP="00961C4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61C4F" w:rsidRPr="00BE1E57" w:rsidRDefault="00961C4F" w:rsidP="00961C4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61C4F" w:rsidRPr="00BE1E57" w:rsidRDefault="00961C4F" w:rsidP="00961C4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61C4F" w:rsidRPr="00BE1E57" w:rsidRDefault="00961C4F" w:rsidP="00961C4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61C4F" w:rsidRPr="00BE1E57" w:rsidRDefault="00961C4F" w:rsidP="00961C4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961C4F" w:rsidRPr="00BE1E57" w:rsidSect="00BE1E5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0F"/>
    <w:multiLevelType w:val="hybridMultilevel"/>
    <w:tmpl w:val="4ACE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2A83"/>
    <w:multiLevelType w:val="hybridMultilevel"/>
    <w:tmpl w:val="9556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598C"/>
    <w:multiLevelType w:val="multilevel"/>
    <w:tmpl w:val="47E2FF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2D3160B"/>
    <w:multiLevelType w:val="multilevel"/>
    <w:tmpl w:val="BCE63C8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1272"/>
    <w:multiLevelType w:val="hybridMultilevel"/>
    <w:tmpl w:val="C25CFA94"/>
    <w:lvl w:ilvl="0" w:tplc="641C2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37ACD"/>
    <w:multiLevelType w:val="hybridMultilevel"/>
    <w:tmpl w:val="BBE25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26A4"/>
    <w:multiLevelType w:val="hybridMultilevel"/>
    <w:tmpl w:val="0254AFAA"/>
    <w:lvl w:ilvl="0" w:tplc="2250E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F6"/>
    <w:rsid w:val="000B6AF6"/>
    <w:rsid w:val="001630B7"/>
    <w:rsid w:val="00961C4F"/>
    <w:rsid w:val="0097792C"/>
    <w:rsid w:val="00BE1E57"/>
    <w:rsid w:val="00C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1C4F"/>
    <w:pPr>
      <w:ind w:left="720"/>
      <w:contextualSpacing/>
    </w:pPr>
  </w:style>
  <w:style w:type="paragraph" w:customStyle="1" w:styleId="Standard">
    <w:name w:val="Standard"/>
    <w:rsid w:val="00961C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961C4F"/>
  </w:style>
  <w:style w:type="numbering" w:customStyle="1" w:styleId="WW8Num1">
    <w:name w:val="WW8Num1"/>
    <w:basedOn w:val="Bezlisty"/>
    <w:rsid w:val="00961C4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1C4F"/>
    <w:pPr>
      <w:ind w:left="720"/>
      <w:contextualSpacing/>
    </w:pPr>
  </w:style>
  <w:style w:type="paragraph" w:customStyle="1" w:styleId="Standard">
    <w:name w:val="Standard"/>
    <w:rsid w:val="00961C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961C4F"/>
  </w:style>
  <w:style w:type="numbering" w:customStyle="1" w:styleId="WW8Num1">
    <w:name w:val="WW8Num1"/>
    <w:basedOn w:val="Bezlisty"/>
    <w:rsid w:val="00961C4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Ivcia</dc:creator>
  <cp:keywords/>
  <dc:description/>
  <cp:lastModifiedBy>Ivcia</cp:lastModifiedBy>
  <cp:revision>4</cp:revision>
  <cp:lastPrinted>2022-09-05T13:47:00Z</cp:lastPrinted>
  <dcterms:created xsi:type="dcterms:W3CDTF">2022-03-17T14:23:00Z</dcterms:created>
  <dcterms:modified xsi:type="dcterms:W3CDTF">2022-09-05T13:47:00Z</dcterms:modified>
</cp:coreProperties>
</file>